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C8" w:rsidRPr="007306C8" w:rsidRDefault="007306C8" w:rsidP="007306C8">
      <w:pPr>
        <w:shd w:val="clear" w:color="auto" w:fill="FFFFFF"/>
        <w:spacing w:after="0" w:line="240" w:lineRule="auto"/>
        <w:ind w:right="375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Żychlin, dn. 10.04.2014 r.</w:t>
      </w:r>
    </w:p>
    <w:p w:rsidR="007306C8" w:rsidRPr="007306C8" w:rsidRDefault="007306C8" w:rsidP="007306C8">
      <w:pPr>
        <w:shd w:val="clear" w:color="auto" w:fill="FFFFFF"/>
        <w:spacing w:after="0" w:line="240" w:lineRule="auto"/>
        <w:ind w:right="375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306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7306C8" w:rsidRPr="007306C8" w:rsidRDefault="007306C8" w:rsidP="007306C8">
      <w:pPr>
        <w:shd w:val="clear" w:color="auto" w:fill="FFFFFF"/>
        <w:spacing w:after="0" w:line="240" w:lineRule="auto"/>
        <w:ind w:right="375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306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7306C8" w:rsidRPr="007306C8" w:rsidRDefault="007306C8" w:rsidP="007306C8">
      <w:pPr>
        <w:shd w:val="clear" w:color="auto" w:fill="FFFFFF"/>
        <w:spacing w:after="0" w:line="240" w:lineRule="auto"/>
        <w:ind w:right="375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306C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INFORMACJA O WYBORZE NAJKORZYSTNIEJSZEJ OFERTY/ODRZUCENIU OFERT</w:t>
      </w:r>
    </w:p>
    <w:p w:rsidR="007306C8" w:rsidRPr="007306C8" w:rsidRDefault="007306C8" w:rsidP="007306C8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306C8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7306C8" w:rsidRPr="007306C8" w:rsidRDefault="007306C8" w:rsidP="007306C8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7306C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Samorządowy Zakład Budżetowy w Żychlinie działając w oparciu o przepis art. 92 ust. 2 ustawy z dnia 29 stycznia 2004 r. Prawo zamówień publicznych ( t.j. Dz. U. z 2013 r., poz 907 z późn. zm.) informuje, iż do realizacji zamówienia w postępowaniu przetargowym na</w:t>
      </w:r>
      <w:r w:rsidRPr="007306C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„</w:t>
      </w:r>
      <w:r w:rsidRPr="007306C8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Remont autobusu Autosan H6-20</w:t>
      </w: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”</w:t>
      </w:r>
      <w:r w:rsidRPr="007306C8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7306C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,</w:t>
      </w:r>
      <w:r w:rsidRPr="007306C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wybrano ofertę złożoną przez </w:t>
      </w:r>
      <w:r w:rsidRPr="007306C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Wykonawcę:</w:t>
      </w:r>
    </w:p>
    <w:p w:rsidR="007306C8" w:rsidRPr="007306C8" w:rsidRDefault="007306C8" w:rsidP="007306C8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7306C8" w:rsidRPr="007306C8" w:rsidRDefault="007306C8" w:rsidP="007306C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306C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Zakład Montaży i Usług Przemysłowych</w:t>
      </w:r>
      <w:r w:rsidRPr="007306C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  <w:t> JAWORSCY Sp. Jawna</w:t>
      </w:r>
    </w:p>
    <w:p w:rsidR="007306C8" w:rsidRPr="007306C8" w:rsidRDefault="007306C8" w:rsidP="007306C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306C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ul. Kępińska 43</w:t>
      </w:r>
    </w:p>
    <w:p w:rsidR="007306C8" w:rsidRPr="007306C8" w:rsidRDefault="007306C8" w:rsidP="007306C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306C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63-640 Bralin</w:t>
      </w:r>
    </w:p>
    <w:p w:rsidR="007306C8" w:rsidRPr="007306C8" w:rsidRDefault="007306C8" w:rsidP="007306C8">
      <w:pPr>
        <w:shd w:val="clear" w:color="auto" w:fill="FFFFFF"/>
        <w:spacing w:after="0" w:line="240" w:lineRule="auto"/>
        <w:ind w:right="37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306C8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pl-PL"/>
        </w:rPr>
        <w:t> </w:t>
      </w:r>
    </w:p>
    <w:p w:rsidR="007306C8" w:rsidRPr="007306C8" w:rsidRDefault="007306C8" w:rsidP="007306C8">
      <w:pPr>
        <w:shd w:val="clear" w:color="auto" w:fill="FFFFFF"/>
        <w:spacing w:after="0" w:line="240" w:lineRule="auto"/>
        <w:ind w:right="37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Uzasadnienie wyboru:</w:t>
      </w:r>
    </w:p>
    <w:p w:rsidR="007306C8" w:rsidRPr="007306C8" w:rsidRDefault="007306C8" w:rsidP="007306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Oferta złożona przez firmę –</w:t>
      </w:r>
      <w:r w:rsidRPr="007306C8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7306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Zakład Montaży i Usług Przemysłowych JAWORSCY Sp. Jawna</w:t>
      </w:r>
      <w:r w:rsidRPr="007306C8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7306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,</w:t>
      </w:r>
      <w:r w:rsidRPr="007306C8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spełnia warunki zawarte w specyfikacji istotnych warunków zamówienia </w:t>
      </w:r>
      <w:r w:rsidRPr="007306C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oraz zawiera najkorzystniejszą cenę brutto </w:t>
      </w:r>
      <w:r w:rsidRPr="007306C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 przedmiot objęty zamówieniem, uzyskując tym samym najwyższą liczbę punktów, tj. 100.</w:t>
      </w:r>
    </w:p>
    <w:p w:rsidR="007306C8" w:rsidRPr="007306C8" w:rsidRDefault="007306C8" w:rsidP="007306C8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7306C8" w:rsidRPr="007306C8" w:rsidRDefault="007306C8" w:rsidP="007306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zawiadamia, iż w postępowaniu oferty niepodlegające odrzuceniu złożyli</w:t>
      </w:r>
    </w:p>
    <w:p w:rsidR="007306C8" w:rsidRPr="007306C8" w:rsidRDefault="007306C8" w:rsidP="007306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następujący Wykonawcy podając jednocześnie streszczenie oceny </w:t>
      </w:r>
      <w:r w:rsidRPr="007306C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 porównania złożonych ofert:</w:t>
      </w:r>
    </w:p>
    <w:p w:rsidR="007306C8" w:rsidRPr="007306C8" w:rsidRDefault="007306C8" w:rsidP="007306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"/>
        <w:gridCol w:w="2285"/>
        <w:gridCol w:w="1664"/>
        <w:gridCol w:w="1091"/>
        <w:gridCol w:w="1403"/>
        <w:gridCol w:w="1091"/>
      </w:tblGrid>
      <w:tr w:rsidR="007306C8" w:rsidRPr="007306C8" w:rsidTr="007306C8">
        <w:trPr>
          <w:cantSplit/>
          <w:trHeight w:val="958"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06C8" w:rsidRPr="007306C8" w:rsidRDefault="007306C8" w:rsidP="007306C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6C8">
              <w:rPr>
                <w:rFonts w:ascii="Tahoma" w:eastAsia="Times New Roman" w:hAnsi="Tahoma" w:cs="Tahoma"/>
                <w:smallCap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28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06C8" w:rsidRPr="007306C8" w:rsidRDefault="007306C8" w:rsidP="007306C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6C8">
              <w:rPr>
                <w:rFonts w:ascii="Tahoma" w:eastAsia="Times New Roman" w:hAnsi="Tahoma" w:cs="Tahoma"/>
                <w:smallCaps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166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06C8" w:rsidRPr="007306C8" w:rsidRDefault="007306C8" w:rsidP="007306C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6C8">
              <w:rPr>
                <w:rFonts w:ascii="Tahoma" w:eastAsia="Times New Roman" w:hAnsi="Tahoma" w:cs="Tahoma"/>
                <w:smallCaps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1091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06C8" w:rsidRPr="007306C8" w:rsidRDefault="007306C8" w:rsidP="007306C8">
            <w:pPr>
              <w:spacing w:after="0" w:line="301" w:lineRule="atLeast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36"/>
                <w:szCs w:val="36"/>
                <w:lang w:eastAsia="pl-PL"/>
              </w:rPr>
            </w:pPr>
            <w:r w:rsidRPr="007306C8">
              <w:rPr>
                <w:rFonts w:ascii="Tahoma" w:eastAsia="Times New Roman" w:hAnsi="Tahoma" w:cs="Tahoma"/>
                <w:smallCaps/>
                <w:sz w:val="16"/>
                <w:szCs w:val="16"/>
                <w:lang w:eastAsia="pl-PL"/>
              </w:rPr>
              <w:t>cena oferty (zł)</w:t>
            </w:r>
          </w:p>
          <w:p w:rsidR="007306C8" w:rsidRPr="007306C8" w:rsidRDefault="007306C8" w:rsidP="0073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6C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          BRUTTO</w:t>
            </w:r>
          </w:p>
        </w:tc>
        <w:tc>
          <w:tcPr>
            <w:tcW w:w="140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06C8" w:rsidRPr="007306C8" w:rsidRDefault="007306C8" w:rsidP="007306C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6C8">
              <w:rPr>
                <w:rFonts w:ascii="Tahoma" w:eastAsia="Times New Roman" w:hAnsi="Tahoma" w:cs="Tahoma"/>
                <w:smallCaps/>
                <w:sz w:val="16"/>
                <w:szCs w:val="16"/>
                <w:lang w:eastAsia="pl-PL"/>
              </w:rPr>
              <w:t>Punktacja w kryterium-najniższa cena-100 %</w:t>
            </w:r>
          </w:p>
        </w:tc>
        <w:tc>
          <w:tcPr>
            <w:tcW w:w="1091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06C8" w:rsidRPr="007306C8" w:rsidRDefault="007306C8" w:rsidP="007306C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6C8">
              <w:rPr>
                <w:rFonts w:ascii="Tahoma" w:eastAsia="Times New Roman" w:hAnsi="Tahoma" w:cs="Tahoma"/>
                <w:smallCaps/>
                <w:sz w:val="16"/>
                <w:szCs w:val="16"/>
                <w:lang w:eastAsia="pl-PL"/>
              </w:rPr>
              <w:t> </w:t>
            </w:r>
          </w:p>
          <w:p w:rsidR="007306C8" w:rsidRPr="007306C8" w:rsidRDefault="007306C8" w:rsidP="007306C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6C8">
              <w:rPr>
                <w:rFonts w:ascii="Tahoma" w:eastAsia="Times New Roman" w:hAnsi="Tahoma" w:cs="Tahoma"/>
                <w:smallCaps/>
                <w:sz w:val="16"/>
                <w:szCs w:val="16"/>
                <w:lang w:eastAsia="pl-PL"/>
              </w:rPr>
              <w:t>Łączna punktacja</w:t>
            </w:r>
          </w:p>
        </w:tc>
      </w:tr>
      <w:tr w:rsidR="007306C8" w:rsidRPr="007306C8" w:rsidTr="007306C8">
        <w:trPr>
          <w:trHeight w:val="953"/>
        </w:trPr>
        <w:tc>
          <w:tcPr>
            <w:tcW w:w="47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06C8" w:rsidRPr="007306C8" w:rsidRDefault="007306C8" w:rsidP="007306C8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6C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06C8" w:rsidRPr="007306C8" w:rsidRDefault="007306C8" w:rsidP="0073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6C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Przedsiębiorstwo Naprawy Taboru Przedsiębiorstw Komunikacji Samochodowej</w:t>
            </w:r>
            <w:r w:rsidRPr="007306C8">
              <w:rPr>
                <w:rFonts w:ascii="Tahoma" w:eastAsia="Times New Roman" w:hAnsi="Tahoma" w:cs="Tahoma"/>
                <w:sz w:val="16"/>
                <w:lang w:eastAsia="pl-PL"/>
              </w:rPr>
              <w:t> </w:t>
            </w:r>
            <w:r w:rsidRPr="007306C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br/>
              <w:t>Sp. z o.o.</w:t>
            </w:r>
          </w:p>
        </w:tc>
        <w:tc>
          <w:tcPr>
            <w:tcW w:w="166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06C8" w:rsidRPr="007306C8" w:rsidRDefault="007306C8" w:rsidP="0073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6C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  <w:p w:rsidR="007306C8" w:rsidRPr="007306C8" w:rsidRDefault="007306C8" w:rsidP="0073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6C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Wola Dalsza 369 k/Łańcuta</w:t>
            </w:r>
          </w:p>
          <w:p w:rsidR="007306C8" w:rsidRPr="007306C8" w:rsidRDefault="007306C8" w:rsidP="0073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6C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37-100 Łańcut</w:t>
            </w:r>
          </w:p>
        </w:tc>
        <w:tc>
          <w:tcPr>
            <w:tcW w:w="109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06C8" w:rsidRPr="007306C8" w:rsidRDefault="007306C8" w:rsidP="007306C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6C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 </w:t>
            </w:r>
          </w:p>
          <w:p w:rsidR="007306C8" w:rsidRPr="007306C8" w:rsidRDefault="007306C8" w:rsidP="007306C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6C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74 660,00</w:t>
            </w:r>
          </w:p>
        </w:tc>
        <w:tc>
          <w:tcPr>
            <w:tcW w:w="14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06C8" w:rsidRPr="007306C8" w:rsidRDefault="007306C8" w:rsidP="007306C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6C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  <w:p w:rsidR="007306C8" w:rsidRPr="007306C8" w:rsidRDefault="007306C8" w:rsidP="007306C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6C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65,40</w:t>
            </w:r>
          </w:p>
        </w:tc>
        <w:tc>
          <w:tcPr>
            <w:tcW w:w="109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06C8" w:rsidRPr="007306C8" w:rsidRDefault="007306C8" w:rsidP="007306C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6C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  <w:p w:rsidR="007306C8" w:rsidRPr="007306C8" w:rsidRDefault="007306C8" w:rsidP="007306C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6C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65,40</w:t>
            </w:r>
          </w:p>
        </w:tc>
      </w:tr>
      <w:tr w:rsidR="007306C8" w:rsidRPr="007306C8" w:rsidTr="007306C8">
        <w:trPr>
          <w:trHeight w:val="1027"/>
        </w:trPr>
        <w:tc>
          <w:tcPr>
            <w:tcW w:w="47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06C8" w:rsidRPr="007306C8" w:rsidRDefault="007306C8" w:rsidP="007306C8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6C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2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06C8" w:rsidRPr="007306C8" w:rsidRDefault="007306C8" w:rsidP="0073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6C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Przedsiębiorstwo Produkcyjno-Handlowo-Usługowe</w:t>
            </w:r>
            <w:r w:rsidRPr="007306C8">
              <w:rPr>
                <w:rFonts w:ascii="Tahoma" w:eastAsia="Times New Roman" w:hAnsi="Tahoma" w:cs="Tahoma"/>
                <w:sz w:val="16"/>
                <w:lang w:eastAsia="pl-PL"/>
              </w:rPr>
              <w:t> </w:t>
            </w:r>
            <w:r w:rsidRPr="007306C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PROGMET</w:t>
            </w:r>
          </w:p>
          <w:p w:rsidR="007306C8" w:rsidRPr="007306C8" w:rsidRDefault="007306C8" w:rsidP="0073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6C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Bogdan Grys</w:t>
            </w:r>
          </w:p>
        </w:tc>
        <w:tc>
          <w:tcPr>
            <w:tcW w:w="166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06C8" w:rsidRPr="007306C8" w:rsidRDefault="007306C8" w:rsidP="0073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6C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  <w:p w:rsidR="007306C8" w:rsidRPr="007306C8" w:rsidRDefault="007306C8" w:rsidP="0073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6C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27-200 Starachowice</w:t>
            </w:r>
          </w:p>
          <w:p w:rsidR="007306C8" w:rsidRPr="007306C8" w:rsidRDefault="007306C8" w:rsidP="0073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6C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Ul. Rogowskiego 16</w:t>
            </w:r>
          </w:p>
        </w:tc>
        <w:tc>
          <w:tcPr>
            <w:tcW w:w="109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06C8" w:rsidRPr="007306C8" w:rsidRDefault="007306C8" w:rsidP="007306C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6C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 </w:t>
            </w:r>
          </w:p>
          <w:p w:rsidR="007306C8" w:rsidRPr="007306C8" w:rsidRDefault="007306C8" w:rsidP="007306C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6C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119 679,00</w:t>
            </w:r>
          </w:p>
        </w:tc>
        <w:tc>
          <w:tcPr>
            <w:tcW w:w="14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06C8" w:rsidRPr="007306C8" w:rsidRDefault="007306C8" w:rsidP="007306C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6C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  <w:p w:rsidR="007306C8" w:rsidRPr="007306C8" w:rsidRDefault="007306C8" w:rsidP="007306C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6C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40,80</w:t>
            </w:r>
          </w:p>
        </w:tc>
        <w:tc>
          <w:tcPr>
            <w:tcW w:w="109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06C8" w:rsidRPr="007306C8" w:rsidRDefault="007306C8" w:rsidP="007306C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6C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  <w:p w:rsidR="007306C8" w:rsidRPr="007306C8" w:rsidRDefault="007306C8" w:rsidP="007306C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6C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40,80</w:t>
            </w:r>
          </w:p>
        </w:tc>
      </w:tr>
      <w:tr w:rsidR="007306C8" w:rsidRPr="007306C8" w:rsidTr="007306C8">
        <w:trPr>
          <w:trHeight w:val="698"/>
        </w:trPr>
        <w:tc>
          <w:tcPr>
            <w:tcW w:w="47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06C8" w:rsidRPr="007306C8" w:rsidRDefault="007306C8" w:rsidP="007306C8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6C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2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06C8" w:rsidRPr="007306C8" w:rsidRDefault="007306C8" w:rsidP="0073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6C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Zakład Montaży i Usług Przemysłowych JAWORSCY Sp. Jawna</w:t>
            </w:r>
          </w:p>
        </w:tc>
        <w:tc>
          <w:tcPr>
            <w:tcW w:w="166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06C8" w:rsidRPr="007306C8" w:rsidRDefault="007306C8" w:rsidP="0073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6C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  <w:p w:rsidR="007306C8" w:rsidRPr="007306C8" w:rsidRDefault="007306C8" w:rsidP="0073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6C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Ul. Kępińska 43</w:t>
            </w:r>
          </w:p>
          <w:p w:rsidR="007306C8" w:rsidRPr="007306C8" w:rsidRDefault="007306C8" w:rsidP="0073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6C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63-640 Bralin</w:t>
            </w:r>
          </w:p>
        </w:tc>
        <w:tc>
          <w:tcPr>
            <w:tcW w:w="109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06C8" w:rsidRPr="007306C8" w:rsidRDefault="007306C8" w:rsidP="007306C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6C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 </w:t>
            </w:r>
          </w:p>
          <w:p w:rsidR="007306C8" w:rsidRPr="007306C8" w:rsidRDefault="007306C8" w:rsidP="007306C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6C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48 831,00</w:t>
            </w:r>
          </w:p>
        </w:tc>
        <w:tc>
          <w:tcPr>
            <w:tcW w:w="14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06C8" w:rsidRPr="007306C8" w:rsidRDefault="007306C8" w:rsidP="007306C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6C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  <w:p w:rsidR="007306C8" w:rsidRPr="007306C8" w:rsidRDefault="007306C8" w:rsidP="007306C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6C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09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06C8" w:rsidRPr="007306C8" w:rsidRDefault="007306C8" w:rsidP="007306C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6C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  <w:p w:rsidR="007306C8" w:rsidRPr="007306C8" w:rsidRDefault="007306C8" w:rsidP="007306C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6C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100</w:t>
            </w:r>
          </w:p>
        </w:tc>
      </w:tr>
    </w:tbl>
    <w:p w:rsidR="007306C8" w:rsidRPr="007306C8" w:rsidRDefault="007306C8" w:rsidP="007306C8">
      <w:pPr>
        <w:shd w:val="clear" w:color="auto" w:fill="FFFFFF"/>
        <w:spacing w:after="0" w:line="240" w:lineRule="auto"/>
        <w:ind w:right="37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7306C8" w:rsidRPr="007306C8" w:rsidRDefault="007306C8" w:rsidP="007306C8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     </w:t>
      </w:r>
      <w:r w:rsidRPr="007306C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 1 pkt 2 ustawy z dnia 29 stycznia 2004 roku- Prawo zamówień publicznych ( tekst jednolity: Dz. U. z 2013 r. poz. 907 ze zm.) Zamawiający informuje, iż w przedmiotowym postępowaniu odrzucono następujące oferty:</w:t>
      </w:r>
    </w:p>
    <w:p w:rsidR="007306C8" w:rsidRPr="007306C8" w:rsidRDefault="007306C8" w:rsidP="007306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  <w:r w:rsidRPr="007306C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306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Zakład Blacharstwa Lakiernictwa i Mechaniki Stanisław Półtorak</w:t>
      </w:r>
      <w:r w:rsidRPr="007306C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86-014 Sicienko Pawłówek, ul. Wspólna 8 .</w:t>
      </w:r>
    </w:p>
    <w:p w:rsidR="007306C8" w:rsidRPr="007306C8" w:rsidRDefault="007306C8" w:rsidP="007306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306C8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Uzasadnienie prawne</w:t>
      </w: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 art. 89 ust. 1 pkt 6 ustawy z dnia 29 stycznia 2004 r. Prawo</w:t>
      </w: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zamówień publicznych ( tekst jednolity :Dz. U. z 2013 roku, poz. 907 ze zm.)– Zamawiający odrzuca ofertę jeżeli zawiera błędy w obliczeniu ceny.</w:t>
      </w:r>
    </w:p>
    <w:p w:rsidR="007306C8" w:rsidRPr="007306C8" w:rsidRDefault="007306C8" w:rsidP="007306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306C8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Uzasadnienie faktyczne</w:t>
      </w: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 Wykonawca złożył ofertę której cena brutto znacznie odbiegała od pozostałych ofert złożonych w przedmiotowym postępowaniu, t.j. w ocenie Zamawiającego oferta zawierała rażąco niską cenę w stosunku do przedmiotu zamówienia. Na podstawie art. 90 ust. 1 ustawy </w:t>
      </w:r>
      <w:r w:rsidRPr="007306C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Prawo zamówień publicznych (Dz. U. z 2013 roku, poz. 907 ze zm.) pismem z dnia 02. 04.2013 roku Zamawiający wezwał wykonawcę do </w:t>
      </w:r>
      <w:r w:rsidRPr="007306C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złożenia wyjaśnień dotyczących elementów oferty mających wpływ na wysokość ceny w nieprzekraczalnym terminie do dnia 7.04.2014r. W odpowiedzi na zapytanie Zamawiającego Wykonawca </w:t>
      </w:r>
      <w:r w:rsidRPr="007306C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poinformował, że podczas wyliczeń kosztorysant popełnił błąd zaniżający całkowity koszt naprawy, a rzeczywisty koszt naprawy wyniesie 46 986,00 zł brutto i za taką cenę </w:t>
      </w:r>
      <w:r w:rsidRPr="007306C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proponuje wykonanie przedmiotu zamówienia.</w:t>
      </w:r>
    </w:p>
    <w:p w:rsidR="007306C8" w:rsidRPr="007306C8" w:rsidRDefault="007306C8" w:rsidP="007306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toku badania i oceny ofert zamawiający może żądać od wykonawcy wyjaśnień dotyczących treści złożonych ofert, lecz niedopuszczalne jest prowadzenie między zamawiającym, a wykonawcą negocjacji dotyczących złożonej ofert, a także dokonywanie jakiejkolwiek zmiany w jej treści poza wyjątkami przewidzianymi</w:t>
      </w:r>
      <w:r w:rsidRPr="007306C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 ustawie ( art. 87 ustawy z dnia 29 stycznia </w:t>
      </w:r>
      <w:r w:rsidRPr="007306C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2004 roku– Prawo zamówień publicznych). Powyższe kwalifikuje </w:t>
      </w: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ofertę do jej odrzucenia z postępowania na wykonanie usługi naprawy autobusu Autosan H6-20 na podstawie art. 89 ust. 1 pkt 6 ustawy Pzp.</w:t>
      </w:r>
    </w:p>
    <w:p w:rsidR="007306C8" w:rsidRPr="007306C8" w:rsidRDefault="007306C8" w:rsidP="007306C8">
      <w:pPr>
        <w:shd w:val="clear" w:color="auto" w:fill="FFFFFF"/>
        <w:spacing w:after="0" w:line="240" w:lineRule="auto"/>
        <w:ind w:right="11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</w:t>
      </w:r>
      <w:r w:rsidRPr="007306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. Firma „PARTNER” Agnieszka Kuszela</w:t>
      </w:r>
      <w:r w:rsidRPr="007306C8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ul. Dobrzyńska 12</w:t>
      </w:r>
      <w:r w:rsidRPr="007306C8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87-801 Włocławek</w:t>
      </w:r>
    </w:p>
    <w:p w:rsidR="007306C8" w:rsidRPr="007306C8" w:rsidRDefault="007306C8" w:rsidP="007306C8">
      <w:pPr>
        <w:shd w:val="clear" w:color="auto" w:fill="FFFFFF"/>
        <w:spacing w:after="0" w:line="240" w:lineRule="auto"/>
        <w:ind w:right="11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306C8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Uzasadnienie prawne</w:t>
      </w: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 art.89 ust. 1 pkt 2 ustawy z dnia 29 stycznia 2004 r. Prawo zamówień publicznych (Dz. U. z 2013 r. poz. 907 ze zm.) – Zamawiający odrzuca ofertę jeżeli jej treść nie odpowiada treści specyfikacji istotnych warunków zamówienia.</w:t>
      </w:r>
    </w:p>
    <w:p w:rsidR="007306C8" w:rsidRPr="007306C8" w:rsidRDefault="007306C8" w:rsidP="007306C8">
      <w:pPr>
        <w:shd w:val="clear" w:color="auto" w:fill="FFFFFF"/>
        <w:spacing w:after="0" w:line="240" w:lineRule="auto"/>
        <w:ind w:right="11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306C8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Uzasadnienie faktyczne</w:t>
      </w: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</w:t>
      </w:r>
    </w:p>
    <w:p w:rsidR="007306C8" w:rsidRPr="007306C8" w:rsidRDefault="007306C8" w:rsidP="007306C8">
      <w:pPr>
        <w:shd w:val="clear" w:color="auto" w:fill="FFFFFF"/>
        <w:spacing w:after="0" w:line="240" w:lineRule="auto"/>
        <w:ind w:right="11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Oferta złożona przez Wykonawcę jest niezgodna z treścią Specyfikacji Istotnych Warunków Zamówienia określonych w pkt 9 i pkt 16 SIWZ. W przedmiotowym postępowaniu Wykonawca zobowiązany jest złożyć ofertę, której treść jest zgodna z treścią formularza ofertowego stanowiącego załącznik </w:t>
      </w:r>
      <w:r w:rsidRPr="007306C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nr 1 do Specyfikacji Istotnych Warunków Zamówienia.</w:t>
      </w:r>
    </w:p>
    <w:p w:rsidR="007306C8" w:rsidRPr="007306C8" w:rsidRDefault="007306C8" w:rsidP="007306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 </w:t>
      </w:r>
      <w:r w:rsidRPr="007306C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ofercie m.in. brak podstawowych informacji w zakresie:</w:t>
      </w:r>
    </w:p>
    <w:p w:rsidR="007306C8" w:rsidRPr="007306C8" w:rsidRDefault="007306C8" w:rsidP="007306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ceny brutto oferty ( Wykonawca zobowiązany jest podać</w:t>
      </w:r>
      <w:r w:rsidRPr="007306C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306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cenę brutto</w:t>
      </w:r>
      <w:r w:rsidRPr="007306C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oferty</w:t>
      </w:r>
      <w:r w:rsidRPr="007306C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 wyodrębnieniem podatku VAT- jeżeli występuje),</w:t>
      </w:r>
    </w:p>
    <w:p w:rsidR="007306C8" w:rsidRPr="007306C8" w:rsidRDefault="007306C8" w:rsidP="007306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akceptacji projektu umowy i zobowiązania do zawarcia </w:t>
      </w:r>
      <w:r w:rsidRPr="007306C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umowy według załączonego wzoru stanowiącego załącznik nr 5 do SIWZ,</w:t>
      </w:r>
    </w:p>
    <w:p w:rsidR="007306C8" w:rsidRPr="007306C8" w:rsidRDefault="007306C8" w:rsidP="007306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oświadczenia o terminie związania ofertą ,</w:t>
      </w:r>
    </w:p>
    <w:p w:rsidR="007306C8" w:rsidRPr="007306C8" w:rsidRDefault="007306C8" w:rsidP="007306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oświadczenia o terminie wykonania zamówienia,</w:t>
      </w:r>
    </w:p>
    <w:p w:rsidR="007306C8" w:rsidRPr="007306C8" w:rsidRDefault="007306C8" w:rsidP="007306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oświadczenia </w:t>
      </w:r>
      <w:r w:rsidRPr="007306C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 nie powierzaniu wykonania części zamówienia podwykonawcom</w:t>
      </w:r>
      <w:r w:rsidRPr="007306C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 zakresie przedmiotu zamówienia .</w:t>
      </w:r>
    </w:p>
    <w:p w:rsidR="007306C8" w:rsidRPr="007306C8" w:rsidRDefault="007306C8" w:rsidP="007306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Powyższe informacje jednoznacznie stanowią o treści SIWZ. Złożenie oferty niezgodnej</w:t>
      </w:r>
      <w:r w:rsidRPr="007306C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 treścią specyfikacji istotnych warunków zamówienia uniemożliwia zamawiającemu przeprowadzenie </w:t>
      </w:r>
      <w:r w:rsidRPr="007306C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badania i oceny oferty, a tym samym wybór Wykonawcy zgodnie z zasadami uczciwej konkurencji oraz ustawą Prawo zamówień publicznych.</w:t>
      </w:r>
    </w:p>
    <w:p w:rsidR="007306C8" w:rsidRPr="007306C8" w:rsidRDefault="007306C8" w:rsidP="007306C8">
      <w:pPr>
        <w:shd w:val="clear" w:color="auto" w:fill="FFFFFF"/>
        <w:spacing w:after="0" w:line="240" w:lineRule="auto"/>
        <w:ind w:right="11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Powyższe kwalifikuje ofertę do jej odrzucenia z postępowania na wykonanie usługi naprawy autobusu Autosan H6-20 na podstawie art. 89 ust. 1 pkt 2 ustawy Pzp.</w:t>
      </w:r>
    </w:p>
    <w:p w:rsidR="007306C8" w:rsidRPr="007306C8" w:rsidRDefault="007306C8" w:rsidP="007306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powyższej ofercie brak również dokumentów potwierdzających spełnianie warunków udziału w postępowaniu, t.j.: oświadczenia Wykonawcy o spełnianiu warunków udziału w postępowaniu, oświadczenia Wykonawcy o braku podstaw do wykluczenia z postępowania, oświadczenia o przynależności Wykonawcy do grupy kapitałowej oraz aktualnego odpisu z właściwego rejestru.</w:t>
      </w:r>
    </w:p>
    <w:p w:rsidR="007306C8" w:rsidRPr="007306C8" w:rsidRDefault="007306C8" w:rsidP="007306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Zgodnie z art. 26 ust. 3 ustawy Prawo zamówień publicznych (Dz. U. z 2013 r. poz. 907 ze zm.) zamawiający nie wezwał Wykonawcy do złożenia wymaganych dokumentów i oświadczeń potwierdzających spełnianie warunków udziału w postępowaniu, gdyż pomimo ich złożenia oferta Wykonawcy i tak podlega odrzuceniu.</w:t>
      </w:r>
    </w:p>
    <w:p w:rsidR="007306C8" w:rsidRPr="007306C8" w:rsidRDefault="007306C8" w:rsidP="007306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7306C8" w:rsidRPr="007306C8" w:rsidRDefault="007306C8" w:rsidP="007306C8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     </w:t>
      </w:r>
      <w:r w:rsidRPr="007306C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 </w:t>
      </w:r>
      <w:r w:rsidRPr="007306C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92 ust. 1 pkt 4 ustawy z dnia 29 stycznia 2004 r. – Prawo zamówień publicznych ( t.j. Dz. U. z 2013 r. , poz 907 z późn. zm.) </w:t>
      </w:r>
      <w:r w:rsidRPr="007306C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informuje, że umowa w sprawie zamówienia publicznego może zostać zawarta w terminie określonym </w:t>
      </w:r>
      <w:r w:rsidRPr="007306C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 </w:t>
      </w:r>
      <w:r w:rsidRPr="007306C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art. 94 ust. 1 pkt 2 </w:t>
      </w:r>
      <w:r w:rsidRPr="007306C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306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cytowanej wyżej ustawy.</w:t>
      </w:r>
    </w:p>
    <w:p w:rsidR="007306C8" w:rsidRPr="007306C8" w:rsidRDefault="007306C8" w:rsidP="007306C8">
      <w:pPr>
        <w:shd w:val="clear" w:color="auto" w:fill="FFFFFF"/>
        <w:spacing w:after="0" w:line="240" w:lineRule="auto"/>
        <w:ind w:right="375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306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7306C8" w:rsidRPr="007306C8" w:rsidRDefault="007306C8" w:rsidP="007306C8">
      <w:pPr>
        <w:shd w:val="clear" w:color="auto" w:fill="FFFFFF"/>
        <w:spacing w:after="0" w:line="240" w:lineRule="auto"/>
        <w:ind w:right="37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306C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</w:t>
      </w:r>
    </w:p>
    <w:p w:rsidR="007306C8" w:rsidRPr="007306C8" w:rsidRDefault="007306C8" w:rsidP="007306C8">
      <w:pPr>
        <w:shd w:val="clear" w:color="auto" w:fill="FFFFFF"/>
        <w:spacing w:after="0" w:line="240" w:lineRule="auto"/>
        <w:ind w:right="37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306C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  Dyrektor Zakładu</w:t>
      </w:r>
    </w:p>
    <w:p w:rsidR="007306C8" w:rsidRPr="007306C8" w:rsidRDefault="007306C8" w:rsidP="007306C8">
      <w:pPr>
        <w:shd w:val="clear" w:color="auto" w:fill="FFFFFF"/>
        <w:spacing w:after="0" w:line="240" w:lineRule="auto"/>
        <w:ind w:right="37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306C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</w:t>
      </w:r>
      <w:r w:rsidRPr="007306C8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7306C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/-/Marek Jabłoński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306C8"/>
    <w:rsid w:val="007306C8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paragraph" w:styleId="Nagwek2">
    <w:name w:val="heading 2"/>
    <w:basedOn w:val="Normalny"/>
    <w:link w:val="Nagwek2Znak"/>
    <w:uiPriority w:val="9"/>
    <w:qFormat/>
    <w:rsid w:val="00730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306C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converted-space">
    <w:name w:val="apple-converted-space"/>
    <w:basedOn w:val="Domylnaczcionkaakapitu"/>
    <w:rsid w:val="00730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906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2015-06-25T11:47:00Z</dcterms:created>
  <dcterms:modified xsi:type="dcterms:W3CDTF">2015-06-25T11:47:00Z</dcterms:modified>
</cp:coreProperties>
</file>