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8A" w:rsidRPr="0003528A" w:rsidRDefault="0003528A" w:rsidP="000352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Zmiana  treści specyfikacji  istotnych warunków zamówienia</w:t>
      </w:r>
    </w:p>
    <w:p w:rsidR="0003528A" w:rsidRPr="0003528A" w:rsidRDefault="0003528A" w:rsidP="000352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postępowaniu przetargowym na :</w:t>
      </w:r>
    </w:p>
    <w:p w:rsidR="0003528A" w:rsidRPr="0003528A" w:rsidRDefault="0003528A" w:rsidP="000352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3528A" w:rsidRPr="0003528A" w:rsidRDefault="0003528A" w:rsidP="000352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„Zakup używanego autobusu po naprawie głównej/odbudowie”</w:t>
      </w:r>
    </w:p>
    <w:p w:rsidR="0003528A" w:rsidRPr="0003528A" w:rsidRDefault="0003528A" w:rsidP="0003528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 </w:t>
      </w:r>
    </w:p>
    <w:p w:rsidR="0003528A" w:rsidRPr="0003528A" w:rsidRDefault="0003528A" w:rsidP="000352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Na podstawie </w:t>
      </w:r>
      <w:proofErr w:type="spellStart"/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</w:t>
      </w:r>
      <w:proofErr w:type="spellEnd"/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38 ust 4 </w:t>
      </w:r>
      <w:r w:rsidRPr="0003528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 z dnia 29 stycznia 2004 roku – Prawo zamówień publicznych, Samorządowy Zakład Budżetowy w Żychlinie dokonuje zmiany treści SIWZ w przedmiotowym postępowaniu, która dotyczy:</w:t>
      </w:r>
    </w:p>
    <w:p w:rsidR="0003528A" w:rsidRPr="0003528A" w:rsidRDefault="0003528A" w:rsidP="0003528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I.</w:t>
      </w:r>
      <w:r w:rsidRPr="0003528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 W </w:t>
      </w:r>
      <w:proofErr w:type="spellStart"/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</w:t>
      </w:r>
      <w:proofErr w:type="spellEnd"/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9 specyfikacji istotnych warunków zamówienia</w:t>
      </w:r>
      <w:r w:rsidRPr="0003528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proofErr w:type="spellStart"/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ppkt</w:t>
      </w:r>
      <w:proofErr w:type="spellEnd"/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9.6. otrzymuje następujące brzmienie: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3528A" w:rsidRPr="0003528A" w:rsidRDefault="0003528A" w:rsidP="0003528A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„</w:t>
      </w:r>
      <w:r w:rsidRPr="0003528A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pl-PL"/>
        </w:rPr>
        <w:t>9.6. W celu potwierdzenia, że oferowana dostawa odpowiada wymaganiom określonym przez Zamawiającego Wykonawca składa:</w:t>
      </w:r>
    </w:p>
    <w:p w:rsidR="0003528A" w:rsidRPr="0003528A" w:rsidRDefault="0003528A" w:rsidP="0003528A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1) Zaświadczenie wydane przez podmiot uprawniony do kontroli stanu technicznego pojazdów – badania techniczne.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Powyższy dokument Wykonawca przedłoży Zamawiającemu</w:t>
      </w:r>
      <w:r w:rsidRPr="0003528A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 xml:space="preserve">w dacie odbioru </w:t>
      </w:r>
      <w:proofErr w:type="spellStart"/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przedmiotuzamówienia</w:t>
      </w:r>
      <w:proofErr w:type="spellEnd"/>
      <w:r w:rsidRPr="0003528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.”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 Nowe brzmienie otrzymuje również załącznik Nr 1 do SIWZ – Oferta ( w załączeniu poniżej).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10.04.2013 r.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Dyrektor Zakładu</w:t>
      </w:r>
    </w:p>
    <w:p w:rsidR="0003528A" w:rsidRPr="0003528A" w:rsidRDefault="0003528A" w:rsidP="0003528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</w:t>
      </w: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03528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528A"/>
    <w:rsid w:val="0003528A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3528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2015-06-25T07:50:00Z</dcterms:created>
  <dcterms:modified xsi:type="dcterms:W3CDTF">2015-06-25T07:50:00Z</dcterms:modified>
</cp:coreProperties>
</file>