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6F2" w:rsidRPr="00BE06F2" w:rsidRDefault="00BE06F2" w:rsidP="00BE06F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0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Żychlin, dnia 5 marca 2015 r.</w:t>
      </w:r>
    </w:p>
    <w:p w:rsidR="00BE06F2" w:rsidRPr="00BE06F2" w:rsidRDefault="00BE06F2" w:rsidP="00BE06F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0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BE06F2" w:rsidRPr="00BE06F2" w:rsidRDefault="00BE06F2" w:rsidP="00BE06F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0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BE06F2" w:rsidRPr="00BE06F2" w:rsidRDefault="00BE06F2" w:rsidP="00BE06F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06F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Zawiadomienie o wyniku postępowania</w:t>
      </w:r>
    </w:p>
    <w:p w:rsidR="00BE06F2" w:rsidRPr="00BE06F2" w:rsidRDefault="00BE06F2" w:rsidP="00BE06F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06F2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BE06F2" w:rsidRPr="00BE06F2" w:rsidRDefault="00BE06F2" w:rsidP="00BE06F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06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BE06F2" w:rsidRPr="00BE06F2" w:rsidRDefault="00BE06F2" w:rsidP="00BE06F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06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Dotyczy: postępowania o udzielenie zamówienia publicznego prowadzonego w trybie przetargu nieograniczonego na „Ubezpieczenie majątku i innych interesów Gminy Żychlin wraz z jednostkami organizacyjnymi”</w:t>
      </w:r>
    </w:p>
    <w:p w:rsidR="00BE06F2" w:rsidRPr="00BE06F2" w:rsidRDefault="00BE06F2" w:rsidP="00BE06F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06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BE06F2" w:rsidRPr="00BE06F2" w:rsidRDefault="00BE06F2" w:rsidP="00BE06F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0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Działając na podstawie art. 92 ust. 1 ustawy z dnia 29 stycznia 2004 roku Prawo zamówień publicznych (Dz. U. z 2013 r., poz. 907 z późn. zm.) zawiadamiam o wyniku postępowania o udzielenie zamówienia publicznego na</w:t>
      </w:r>
      <w:r w:rsidRPr="00BE06F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E0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„Ubezpieczenie majątku i innych interesów Gminy Żychlin wraz z jednostkami organizacyjnymi”</w:t>
      </w:r>
    </w:p>
    <w:p w:rsidR="00BE06F2" w:rsidRPr="00BE06F2" w:rsidRDefault="00BE06F2" w:rsidP="00BE06F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0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BE06F2" w:rsidRPr="00BE06F2" w:rsidRDefault="00BE06F2" w:rsidP="00BE06F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06F2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pl-PL"/>
        </w:rPr>
        <w:t>Część I postępowania „Ubezpieczenie mienia i odpowiedzialności cywilnej</w:t>
      </w:r>
      <w:r w:rsidRPr="00BE06F2">
        <w:rPr>
          <w:rFonts w:ascii="Tahoma" w:eastAsia="Times New Roman" w:hAnsi="Tahoma" w:cs="Tahoma"/>
          <w:b/>
          <w:bCs/>
          <w:color w:val="000000"/>
          <w:sz w:val="18"/>
          <w:u w:val="single"/>
          <w:lang w:eastAsia="pl-PL"/>
        </w:rPr>
        <w:t> </w:t>
      </w:r>
      <w:r w:rsidRPr="00BE06F2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pl-PL"/>
        </w:rPr>
        <w:t>Gminy Żychlin wraz z jednostkami organizacyjnymi”</w:t>
      </w:r>
    </w:p>
    <w:p w:rsidR="00BE06F2" w:rsidRPr="00BE06F2" w:rsidRDefault="00BE06F2" w:rsidP="00BE06F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0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BE06F2" w:rsidRPr="00BE06F2" w:rsidRDefault="00BE06F2" w:rsidP="00BE06F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06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1.</w:t>
      </w:r>
      <w:r w:rsidRPr="00BE06F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</w:t>
      </w:r>
      <w:r w:rsidRPr="00BE06F2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BE0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 najkorzystniejszą uznana została</w:t>
      </w:r>
      <w:r w:rsidRPr="00BE06F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E06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oferta nr 3</w:t>
      </w:r>
      <w:r w:rsidRPr="00BE0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, złożona przez</w:t>
      </w:r>
      <w:r w:rsidRPr="00BE06F2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BE06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Towarzystwo Ubezpieczeń</w:t>
      </w:r>
      <w:r w:rsidRPr="00BE06F2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BE06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br/>
        <w:t>i Reasekuracji WARTA S.A., ul. Chmielna 85/87, 00-805 Warszawa.</w:t>
      </w:r>
    </w:p>
    <w:p w:rsidR="00BE06F2" w:rsidRPr="00BE06F2" w:rsidRDefault="00BE06F2" w:rsidP="00BE06F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0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Uzasadniając dokonany wybór podaję, że oferta ta uzyskała najwyższą łączną ilość punktów z obu kryteriów oceny (cena 80%, klauzule dodatkowe i inne postanowienia szczególne fakultatywne 20%) spośród wszystkich ofert ważnych i ocenianych - razem</w:t>
      </w:r>
      <w:r w:rsidRPr="00BE06F2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BE06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96,20 pkt</w:t>
      </w:r>
    </w:p>
    <w:p w:rsidR="00BE06F2" w:rsidRPr="00BE06F2" w:rsidRDefault="00BE06F2" w:rsidP="00BE06F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0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 Według kryterium „cena” (waga 80%) Wykonawca</w:t>
      </w:r>
      <w:r w:rsidRPr="00BE06F2">
        <w:rPr>
          <w:rFonts w:ascii="Tahoma" w:eastAsia="Times New Roman" w:hAnsi="Tahoma" w:cs="Tahoma"/>
          <w:i/>
          <w:iCs/>
          <w:color w:val="000000"/>
          <w:sz w:val="18"/>
          <w:lang w:eastAsia="pl-PL"/>
        </w:rPr>
        <w:t> </w:t>
      </w:r>
      <w:r w:rsidRPr="00BE06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Towarzystwo Ubezpieczeń</w:t>
      </w:r>
      <w:r w:rsidRPr="00BE06F2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BE06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br/>
        <w:t>i Reasekuracji WARTA S.A.</w:t>
      </w:r>
      <w:r w:rsidRPr="00BE06F2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BE0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otrzymał następującą ilość punktów:</w:t>
      </w:r>
      <w:r w:rsidRPr="00BE06F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E06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80,00 pkt</w:t>
      </w:r>
    </w:p>
    <w:p w:rsidR="00BE06F2" w:rsidRPr="00BE06F2" w:rsidRDefault="00BE06F2" w:rsidP="00BE06F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0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 Wg kryterium „warunki fakultatywne” (waga 20%) Wykonawca</w:t>
      </w:r>
      <w:r w:rsidRPr="00BE06F2">
        <w:rPr>
          <w:rFonts w:ascii="Tahoma" w:eastAsia="Times New Roman" w:hAnsi="Tahoma" w:cs="Tahoma"/>
          <w:i/>
          <w:iCs/>
          <w:color w:val="000000"/>
          <w:sz w:val="18"/>
          <w:lang w:eastAsia="pl-PL"/>
        </w:rPr>
        <w:t> </w:t>
      </w:r>
      <w:r w:rsidRPr="00BE06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Towarzystwo Ubezpieczeń</w:t>
      </w:r>
      <w:r w:rsidRPr="00BE06F2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BE06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br/>
        <w:t>i Reasekuracji WARTA S.A.</w:t>
      </w:r>
      <w:r w:rsidRPr="00BE06F2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BE0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otrzymał następującą ilość punktów</w:t>
      </w:r>
      <w:r w:rsidRPr="00BE06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: 16,20 pkt</w:t>
      </w:r>
    </w:p>
    <w:p w:rsidR="00BE06F2" w:rsidRPr="00BE06F2" w:rsidRDefault="00BE06F2" w:rsidP="00BE06F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0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BE06F2" w:rsidRPr="00BE06F2" w:rsidRDefault="00BE06F2" w:rsidP="00BE06F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0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terminie zgodnym ze specyfikacją istotnych warunków zamówienia, poza ofertą opisaną</w:t>
      </w:r>
      <w:r w:rsidRPr="00BE06F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E0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 punkcie „1” powyżej, oferty ważne, nie podlegające odrzuceniu, złożyli także następujący Wykonawcy:</w:t>
      </w:r>
    </w:p>
    <w:p w:rsidR="00BE06F2" w:rsidRPr="00BE06F2" w:rsidRDefault="00BE06F2" w:rsidP="00BE06F2">
      <w:p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0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a)</w:t>
      </w:r>
      <w:r w:rsidRPr="00BE06F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</w:t>
      </w:r>
      <w:r w:rsidRPr="00BE06F2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BE0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Oferta nr 1: InterRisk Towarzystwo Ubezpieczeń S.A. Vienna Insurance Group,</w:t>
      </w:r>
      <w:r w:rsidRPr="00BE06F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E0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ul. Noakowskiego 22, 00-668 Warszawa;</w:t>
      </w:r>
    </w:p>
    <w:p w:rsidR="00BE06F2" w:rsidRPr="00BE06F2" w:rsidRDefault="00BE06F2" w:rsidP="00BE06F2">
      <w:p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0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b)</w:t>
      </w:r>
      <w:r w:rsidRPr="00BE06F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</w:t>
      </w:r>
      <w:r w:rsidRPr="00BE06F2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BE0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Oferta nr 2: Compensa Towarzystwo Ubezpieczeń S.A. Vienna Insurance Group, Al. Jerozolimskie 162, 02-342 Warszawa;</w:t>
      </w:r>
    </w:p>
    <w:p w:rsidR="00BE06F2" w:rsidRPr="00BE06F2" w:rsidRDefault="00BE06F2" w:rsidP="00BE06F2">
      <w:p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0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c)</w:t>
      </w:r>
      <w:r w:rsidRPr="00BE06F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</w:t>
      </w:r>
      <w:r w:rsidRPr="00BE06F2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BE0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Oferta nr 4: Towarzystwo Ubezpieczeń Wzajemnych „TUW”, ul. H. Rabbego 13, 02-793 Warszawa.</w:t>
      </w:r>
    </w:p>
    <w:p w:rsidR="00BE06F2" w:rsidRPr="00BE06F2" w:rsidRDefault="00BE06F2" w:rsidP="00BE06F2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0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BE06F2" w:rsidRPr="00BE06F2" w:rsidRDefault="00BE06F2" w:rsidP="00BE06F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0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Według kryterium „cena” (waga 80%) poszczególni Wykonawcy otrzymali następującą ilość punktów:</w:t>
      </w:r>
    </w:p>
    <w:p w:rsidR="00BE06F2" w:rsidRPr="00BE06F2" w:rsidRDefault="00BE06F2" w:rsidP="00BE06F2">
      <w:pPr>
        <w:shd w:val="clear" w:color="auto" w:fill="FFFFFF"/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06F2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a)</w:t>
      </w:r>
      <w:r w:rsidRPr="00BE06F2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pl-PL"/>
        </w:rPr>
        <w:t>  </w:t>
      </w:r>
      <w:r w:rsidRPr="00BE06F2">
        <w:rPr>
          <w:rFonts w:ascii="Times New Roman" w:eastAsia="Times New Roman" w:hAnsi="Times New Roman" w:cs="Times New Roman"/>
          <w:color w:val="000000"/>
          <w:sz w:val="14"/>
          <w:lang w:val="en-US" w:eastAsia="pl-PL"/>
        </w:rPr>
        <w:t> </w:t>
      </w:r>
      <w:r w:rsidRPr="00BE0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Oferta nr 1: InterRisk Towarzystwo Ubezpieczeń S.A. Vienna Insurance Group,</w:t>
      </w:r>
      <w:r w:rsidRPr="00BE06F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E0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ul. Noakowskiego 22, 00-668 Warszawa</w:t>
      </w:r>
      <w:r w:rsidRPr="00BE06F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E06F2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– 54,28 pkt;</w:t>
      </w:r>
    </w:p>
    <w:p w:rsidR="00BE06F2" w:rsidRPr="00BE06F2" w:rsidRDefault="00BE06F2" w:rsidP="00BE06F2">
      <w:p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0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b)</w:t>
      </w:r>
      <w:r w:rsidRPr="00BE06F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</w:t>
      </w:r>
      <w:r w:rsidRPr="00BE06F2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BE0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Oferta nr 2: – Compensa Towarzystwo Ubezpieczeń S.A. Vienna Insurance Group, Al. Jerozolimskie 162, 02-342 Warszawa –33,36 pkt;</w:t>
      </w:r>
    </w:p>
    <w:p w:rsidR="00BE06F2" w:rsidRPr="00BE06F2" w:rsidRDefault="00BE06F2" w:rsidP="00BE06F2">
      <w:p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0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c)</w:t>
      </w:r>
      <w:r w:rsidRPr="00BE06F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</w:t>
      </w:r>
      <w:r w:rsidRPr="00BE06F2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BE0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Oferta nr 4: Towarzystwo Ubezpieczeń Wzajemnych „TUW”, ul. H. Rabbego 13, 02-793 Warszawa – 33,95 pkt.</w:t>
      </w:r>
    </w:p>
    <w:p w:rsidR="00BE06F2" w:rsidRPr="00BE06F2" w:rsidRDefault="00BE06F2" w:rsidP="00BE06F2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0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BE06F2" w:rsidRPr="00BE06F2" w:rsidRDefault="00BE06F2" w:rsidP="00BE06F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0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Wg kryterium „klauzule dodatkowe i inne postanowienia szczególne fakultatywne” (20%) poszczególni Wykonawcy otrzymali następującą ilość punktów:</w:t>
      </w:r>
    </w:p>
    <w:p w:rsidR="00BE06F2" w:rsidRPr="00BE06F2" w:rsidRDefault="00BE06F2" w:rsidP="00BE06F2">
      <w:pPr>
        <w:shd w:val="clear" w:color="auto" w:fill="FFFFFF"/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06F2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a)</w:t>
      </w:r>
      <w:r w:rsidRPr="00BE06F2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pl-PL"/>
        </w:rPr>
        <w:t>  </w:t>
      </w:r>
      <w:r w:rsidRPr="00BE06F2">
        <w:rPr>
          <w:rFonts w:ascii="Times New Roman" w:eastAsia="Times New Roman" w:hAnsi="Times New Roman" w:cs="Times New Roman"/>
          <w:color w:val="000000"/>
          <w:sz w:val="14"/>
          <w:lang w:val="en-US" w:eastAsia="pl-PL"/>
        </w:rPr>
        <w:t> </w:t>
      </w:r>
      <w:r w:rsidRPr="00BE0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Oferta nr 1: InterRisk Towarzystwo Ubezpieczeń S.A. Vienna Insurance Group,</w:t>
      </w:r>
      <w:r w:rsidRPr="00BE06F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E0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ul. Noakowskiego 22, 00-668 Warszawa</w:t>
      </w:r>
      <w:r w:rsidRPr="00BE06F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E06F2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– 5,80 pkt;</w:t>
      </w:r>
    </w:p>
    <w:p w:rsidR="00BE06F2" w:rsidRPr="00BE06F2" w:rsidRDefault="00BE06F2" w:rsidP="00BE06F2">
      <w:p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0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b)</w:t>
      </w:r>
      <w:r w:rsidRPr="00BE06F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</w:t>
      </w:r>
      <w:r w:rsidRPr="00BE06F2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BE0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Oferta nr 2: – Compensa Towarzystwo Ubezpieczeń S.A. Vienna Insurance Group, Al. Jerozolimskie 162, 02-342 Warszawa –11,00 pkt;</w:t>
      </w:r>
    </w:p>
    <w:p w:rsidR="00BE06F2" w:rsidRPr="00BE06F2" w:rsidRDefault="00BE06F2" w:rsidP="00BE06F2">
      <w:p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0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c)</w:t>
      </w:r>
      <w:r w:rsidRPr="00BE06F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</w:t>
      </w:r>
      <w:r w:rsidRPr="00BE06F2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BE0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Oferta nr 4: Towarzystwo Ubezpieczeń Wzajemnych „TUW”, ul. H. Rabbego 13, 02-793 Warszawa – 11,60 pkt.</w:t>
      </w:r>
    </w:p>
    <w:p w:rsidR="00BE06F2" w:rsidRPr="00BE06F2" w:rsidRDefault="00BE06F2" w:rsidP="00BE06F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0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BE06F2" w:rsidRPr="00BE06F2" w:rsidRDefault="00BE06F2" w:rsidP="00BE06F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06F2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pl-PL"/>
        </w:rPr>
        <w:t>Łącznie poszczególni Wykonawcy otrzymali następującą ilość punktów:</w:t>
      </w:r>
    </w:p>
    <w:p w:rsidR="00BE06F2" w:rsidRPr="00BE06F2" w:rsidRDefault="00BE06F2" w:rsidP="00BE06F2">
      <w:pPr>
        <w:shd w:val="clear" w:color="auto" w:fill="FFFFFF"/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06F2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a)</w:t>
      </w:r>
      <w:r w:rsidRPr="00BE06F2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pl-PL"/>
        </w:rPr>
        <w:t>  </w:t>
      </w:r>
      <w:r w:rsidRPr="00BE06F2">
        <w:rPr>
          <w:rFonts w:ascii="Times New Roman" w:eastAsia="Times New Roman" w:hAnsi="Times New Roman" w:cs="Times New Roman"/>
          <w:color w:val="000000"/>
          <w:sz w:val="14"/>
          <w:lang w:val="en-US" w:eastAsia="pl-PL"/>
        </w:rPr>
        <w:t> </w:t>
      </w:r>
      <w:r w:rsidRPr="00BE0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Oferta nr 1: InterRisk Towarzystwo Ubezpieczeń S.A. Vienna Insurance Group,</w:t>
      </w:r>
      <w:r w:rsidRPr="00BE06F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E0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ul. Noakowskiego 22, 00-668 Warszawa</w:t>
      </w:r>
      <w:r w:rsidRPr="00BE06F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E06F2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– 60,08 pkt;</w:t>
      </w:r>
    </w:p>
    <w:p w:rsidR="00BE06F2" w:rsidRPr="00BE06F2" w:rsidRDefault="00BE06F2" w:rsidP="00BE06F2">
      <w:p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0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b)</w:t>
      </w:r>
      <w:r w:rsidRPr="00BE06F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</w:t>
      </w:r>
      <w:r w:rsidRPr="00BE06F2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BE0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Oferta nr 2: – Compensa Towarzystwo Ubezpieczeń S.A. Vienna Insurance Group, Al. Jerozolimskie 162, 02-342 Warszawa –44,36 pkt;</w:t>
      </w:r>
    </w:p>
    <w:p w:rsidR="00BE06F2" w:rsidRPr="00BE06F2" w:rsidRDefault="00BE06F2" w:rsidP="00BE06F2">
      <w:p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0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c)</w:t>
      </w:r>
      <w:r w:rsidRPr="00BE06F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</w:t>
      </w:r>
      <w:r w:rsidRPr="00BE06F2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BE0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Oferta nr 4: Towarzystwo Ubezpieczeń Wzajemnych „TUW”, ul. H. Rabbego 13, 02-793 Warszawa – 45,55 pkt.</w:t>
      </w:r>
    </w:p>
    <w:p w:rsidR="00BE06F2" w:rsidRPr="00BE06F2" w:rsidRDefault="00BE06F2" w:rsidP="00BE06F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0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BE06F2" w:rsidRPr="00BE06F2" w:rsidRDefault="00BE06F2" w:rsidP="00BE06F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0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Zgodnie z przyjętymi kryteriami oceny za najkorzystniejszą uznaje się ofertę, która uzyska największą bezwzględną ilość punktów łącznie.</w:t>
      </w:r>
      <w:r w:rsidRPr="00BE06F2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BE06F2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pl-PL"/>
        </w:rPr>
        <w:t>W związku z powyższym wybrana została oferta złożona przez Towarzystwo Ubezpieczeń i Reasekuracji WARTA S.A., ul. Chmielna 85/87, 00-805 Warszawa.</w:t>
      </w:r>
    </w:p>
    <w:p w:rsidR="00BE06F2" w:rsidRPr="00BE06F2" w:rsidRDefault="00BE06F2" w:rsidP="00BE06F2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06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BE06F2" w:rsidRPr="00BE06F2" w:rsidRDefault="00BE06F2" w:rsidP="00BE06F2">
      <w:p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06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2.</w:t>
      </w:r>
      <w:r w:rsidRPr="00BE06F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</w:t>
      </w:r>
      <w:r w:rsidRPr="00BE06F2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BE0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Żadna oferta nie została odrzucona</w:t>
      </w:r>
    </w:p>
    <w:p w:rsidR="00BE06F2" w:rsidRPr="00BE06F2" w:rsidRDefault="00BE06F2" w:rsidP="00BE06F2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06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3.</w:t>
      </w:r>
      <w:r w:rsidRPr="00BE06F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</w:t>
      </w:r>
      <w:r w:rsidRPr="00BE06F2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BE0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Żaden z Wykonawców nie został wykluczony z postępowania.</w:t>
      </w:r>
    </w:p>
    <w:p w:rsidR="00BE06F2" w:rsidRPr="00BE06F2" w:rsidRDefault="00BE06F2" w:rsidP="00BE06F2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06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lastRenderedPageBreak/>
        <w:t>4.</w:t>
      </w:r>
      <w:r w:rsidRPr="00BE06F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</w:t>
      </w:r>
      <w:r w:rsidRPr="00BE06F2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BE0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Umowa w sprawie zamówienia publicznego zostanie zawarta w dniu</w:t>
      </w:r>
      <w:r w:rsidRPr="00BE06F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E06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10 marca 2015 r</w:t>
      </w:r>
      <w:r w:rsidRPr="00BE0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., chyba że zajdą okoliczności przewidziane ustawą Prawo zamówień publicznych uniemożliwiające jej zawarcie w tym terminie.</w:t>
      </w:r>
    </w:p>
    <w:p w:rsidR="00BE06F2" w:rsidRPr="00BE06F2" w:rsidRDefault="00BE06F2" w:rsidP="00BE06F2">
      <w:pPr>
        <w:shd w:val="clear" w:color="auto" w:fill="FFFFFF"/>
        <w:spacing w:after="0" w:line="240" w:lineRule="auto"/>
        <w:ind w:left="708"/>
        <w:textAlignment w:val="baseline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06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BE06F2" w:rsidRPr="00BE06F2" w:rsidRDefault="00BE06F2" w:rsidP="00BE06F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0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Zgodnie z art. 94 ust. 2 pkt. 3 ustawy Prawo zamówień publicznych umowa w sprawie zamówienia publicznego może być zawarta przed upływem 5 dni od dnia przesłania zawiadomienia o wyborze najkorzystniejszej oferty faksem lub drogą elektroniczną.</w:t>
      </w:r>
    </w:p>
    <w:p w:rsidR="00BE06F2" w:rsidRPr="00BE06F2" w:rsidRDefault="00BE06F2" w:rsidP="00BE06F2">
      <w:pPr>
        <w:shd w:val="clear" w:color="auto" w:fill="FFFFFF"/>
        <w:spacing w:after="0" w:line="240" w:lineRule="auto"/>
        <w:ind w:left="426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06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BE06F2" w:rsidRPr="00BE06F2" w:rsidRDefault="00BE06F2" w:rsidP="00BE06F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06F2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pl-PL"/>
        </w:rPr>
        <w:t>Część II postępowania „Ubezpieczenie pojazdów mechanicznych posiadanych przez jednostki organizacyjne Gminy Żychlin”</w:t>
      </w:r>
    </w:p>
    <w:p w:rsidR="00BE06F2" w:rsidRPr="00BE06F2" w:rsidRDefault="00BE06F2" w:rsidP="00BE06F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06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BE06F2" w:rsidRPr="00BE06F2" w:rsidRDefault="00BE06F2" w:rsidP="00BE06F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06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1.</w:t>
      </w:r>
      <w:r w:rsidRPr="00BE06F2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BE0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 najkorzystniejszą uznana została</w:t>
      </w:r>
      <w:r w:rsidRPr="00BE06F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E06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oferta nr 4</w:t>
      </w:r>
      <w:r w:rsidRPr="00BE0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, złożona przez</w:t>
      </w:r>
      <w:r w:rsidRPr="00BE06F2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BE06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Towarzystwo Ubezpieczeń</w:t>
      </w:r>
      <w:r w:rsidRPr="00BE06F2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BE06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br/>
        <w:t>Wzajemnych „TUW”, ul. H. Rabbego 13, 02-793 Warszawa.</w:t>
      </w:r>
    </w:p>
    <w:p w:rsidR="00BE06F2" w:rsidRPr="00BE06F2" w:rsidRDefault="00BE06F2" w:rsidP="00BE06F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06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BE06F2" w:rsidRPr="00BE06F2" w:rsidRDefault="00BE06F2" w:rsidP="00BE06F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0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Uzasadniając dokonany wybór podaję, że oferta ta uzyskała najwyższą łączną ilość punktów z obu kryteriów oceny (cena 90%, klauzule dodatkowe i inne postanowienia szczególne fakultatywne 10%) –</w:t>
      </w:r>
      <w:r w:rsidRPr="00BE06F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E06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95,00 pkt – była to jedyna złożona oferta.</w:t>
      </w:r>
    </w:p>
    <w:p w:rsidR="00BE06F2" w:rsidRPr="00BE06F2" w:rsidRDefault="00BE06F2" w:rsidP="00BE06F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0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 Według kryterium „cena” (waga 90%) Wykonawca</w:t>
      </w:r>
      <w:r w:rsidRPr="00BE06F2">
        <w:rPr>
          <w:rFonts w:ascii="Tahoma" w:eastAsia="Times New Roman" w:hAnsi="Tahoma" w:cs="Tahoma"/>
          <w:i/>
          <w:iCs/>
          <w:color w:val="000000"/>
          <w:sz w:val="18"/>
          <w:lang w:eastAsia="pl-PL"/>
        </w:rPr>
        <w:t> </w:t>
      </w:r>
      <w:r w:rsidRPr="00BE06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Towarzystwo Ubezpieczeń</w:t>
      </w:r>
      <w:r w:rsidRPr="00BE06F2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BE06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br/>
        <w:t>Wzajemnych „TUW”, ul. H. Rabbego 13, 02-793 Warszawa</w:t>
      </w:r>
      <w:r w:rsidRPr="00BE06F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E0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otrzymał następującą ilość punktów:</w:t>
      </w:r>
      <w:r w:rsidRPr="00BE06F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E06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90,00 pkt</w:t>
      </w:r>
    </w:p>
    <w:p w:rsidR="00BE06F2" w:rsidRPr="00BE06F2" w:rsidRDefault="00BE06F2" w:rsidP="00BE06F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0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 Wg kryterium „warunki fakultatywne” (waga 10%) Wykonawca</w:t>
      </w:r>
      <w:r w:rsidRPr="00BE06F2">
        <w:rPr>
          <w:rFonts w:ascii="Tahoma" w:eastAsia="Times New Roman" w:hAnsi="Tahoma" w:cs="Tahoma"/>
          <w:i/>
          <w:iCs/>
          <w:color w:val="000000"/>
          <w:sz w:val="18"/>
          <w:lang w:eastAsia="pl-PL"/>
        </w:rPr>
        <w:t> </w:t>
      </w:r>
      <w:r w:rsidRPr="00BE06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Towarzystwo Ubezpieczeń</w:t>
      </w:r>
      <w:r w:rsidRPr="00BE06F2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BE06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br/>
        <w:t>Wzajemnych „TUW”, ul. H. Rabbego 13, 02-793 Warszawa</w:t>
      </w:r>
      <w:r w:rsidRPr="00BE06F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E0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otrzymał następującą ilość punktów</w:t>
      </w:r>
      <w:r w:rsidRPr="00BE06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: 5,00 pkt</w:t>
      </w:r>
    </w:p>
    <w:p w:rsidR="00BE06F2" w:rsidRPr="00BE06F2" w:rsidRDefault="00BE06F2" w:rsidP="00BE06F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06F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 </w:t>
      </w:r>
    </w:p>
    <w:p w:rsidR="00BE06F2" w:rsidRPr="00BE06F2" w:rsidRDefault="00BE06F2" w:rsidP="00BE06F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0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Zgodnie z przyjętymi kryteriami oceny za najkorzystniejszą uznaje się ofertę, która uzyska największą bezwzględną ilość punktów łącznie.</w:t>
      </w:r>
      <w:r w:rsidRPr="00BE06F2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BE06F2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pl-PL"/>
        </w:rPr>
        <w:t>W związku z powyższym wybrana została oferta złożona przez</w:t>
      </w:r>
      <w:r w:rsidRPr="00BE06F2">
        <w:rPr>
          <w:rFonts w:ascii="Tahoma" w:eastAsia="Times New Roman" w:hAnsi="Tahoma" w:cs="Tahoma"/>
          <w:b/>
          <w:bCs/>
          <w:color w:val="000000"/>
          <w:sz w:val="18"/>
          <w:u w:val="single"/>
          <w:lang w:eastAsia="pl-PL"/>
        </w:rPr>
        <w:t> </w:t>
      </w:r>
      <w:r w:rsidRPr="00BE06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Towarzystwo Ubezpieczeń Wzajemnych „TUW”, ul. H. Rabbego 13, 02-793 Warszawa.</w:t>
      </w:r>
    </w:p>
    <w:p w:rsidR="00BE06F2" w:rsidRPr="00BE06F2" w:rsidRDefault="00BE06F2" w:rsidP="00BE06F2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06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BE06F2" w:rsidRPr="00BE06F2" w:rsidRDefault="00BE06F2" w:rsidP="00BE06F2">
      <w:p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06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2.</w:t>
      </w:r>
      <w:r w:rsidRPr="00BE06F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</w:t>
      </w:r>
      <w:r w:rsidRPr="00BE06F2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BE0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Żadna oferta nie została odrzucona</w:t>
      </w:r>
    </w:p>
    <w:p w:rsidR="00BE06F2" w:rsidRPr="00BE06F2" w:rsidRDefault="00BE06F2" w:rsidP="00BE06F2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06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3.</w:t>
      </w:r>
      <w:r w:rsidRPr="00BE06F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</w:t>
      </w:r>
      <w:r w:rsidRPr="00BE06F2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BE0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Żaden z Wykonawców nie został wykluczony z postępowania.</w:t>
      </w:r>
    </w:p>
    <w:p w:rsidR="00BE06F2" w:rsidRPr="00BE06F2" w:rsidRDefault="00BE06F2" w:rsidP="00BE06F2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06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4.</w:t>
      </w:r>
      <w:r w:rsidRPr="00BE06F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</w:t>
      </w:r>
      <w:r w:rsidRPr="00BE06F2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BE0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Umowa w sprawie zamówienia publicznego zostanie zawarta w dniu</w:t>
      </w:r>
      <w:r w:rsidRPr="00BE06F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E06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10 marca 2015 r</w:t>
      </w:r>
      <w:r w:rsidRPr="00BE0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., chyba że zajdą okoliczności przewidziane ustawą Prawo zamówień publicznych uniemożliwiające jej zawarcie w tym terminie.</w:t>
      </w:r>
    </w:p>
    <w:p w:rsidR="00BE06F2" w:rsidRPr="00BE06F2" w:rsidRDefault="00BE06F2" w:rsidP="00BE06F2">
      <w:pPr>
        <w:shd w:val="clear" w:color="auto" w:fill="FFFFFF"/>
        <w:spacing w:after="0" w:line="240" w:lineRule="auto"/>
        <w:ind w:left="708"/>
        <w:textAlignment w:val="baseline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06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BE06F2" w:rsidRPr="00BE06F2" w:rsidRDefault="00BE06F2" w:rsidP="00BE06F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0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Zgodnie z art. 94 ust. 2 pkt. 1 lit a ustawy Prawo zamówień publicznych umowa w sprawie zamówienia publicznego może być zawarta przed upływem 5 dni od dnia przesłania zawiadomienia o wyborze najkorzystniejszej oferty faksem lub drogą elektroniczną.</w:t>
      </w:r>
    </w:p>
    <w:p w:rsidR="00BE06F2" w:rsidRPr="00BE06F2" w:rsidRDefault="00BE06F2" w:rsidP="00BE06F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0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BE06F2" w:rsidRPr="00BE06F2" w:rsidRDefault="00BE06F2" w:rsidP="00BE06F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0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BE06F2" w:rsidRPr="00BE06F2" w:rsidRDefault="00BE06F2" w:rsidP="00BE06F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06F2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pl-PL"/>
        </w:rPr>
        <w:t>Część III postępowania „Ubezpieczenie nieszczęśliwych wypadków członków Ochotniczych Straży Pożarnych Gminy Żychlin”</w:t>
      </w:r>
    </w:p>
    <w:p w:rsidR="00BE06F2" w:rsidRPr="00BE06F2" w:rsidRDefault="00BE06F2" w:rsidP="00BE06F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06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BE06F2" w:rsidRPr="00BE06F2" w:rsidRDefault="00BE06F2" w:rsidP="00BE06F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06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1.</w:t>
      </w:r>
      <w:r w:rsidRPr="00BE06F2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BE0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 najkorzystniejszą uznana została</w:t>
      </w:r>
      <w:r w:rsidRPr="00BE06F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E06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oferta nr 4</w:t>
      </w:r>
      <w:r w:rsidRPr="00BE0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, złożona przez</w:t>
      </w:r>
      <w:r w:rsidRPr="00BE06F2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BE06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Towarzystwo Ubezpieczeń</w:t>
      </w:r>
      <w:r w:rsidRPr="00BE06F2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BE06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br/>
        <w:t>Wzajemnych „TUW”, ul. H. Rabbego 13, 02-793 Warszawa.</w:t>
      </w:r>
    </w:p>
    <w:p w:rsidR="00BE06F2" w:rsidRPr="00BE06F2" w:rsidRDefault="00BE06F2" w:rsidP="00BE06F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06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BE06F2" w:rsidRPr="00BE06F2" w:rsidRDefault="00BE06F2" w:rsidP="00BE06F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0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Uzasadniając dokonany wybór podaję, że oferta ta uzyskała najwyższą łączną ilość punktów z obu kryteriów oceny (cena 90%, klauzule dodatkowe i inne postanowienia szczególne fakultatywne 10%) –</w:t>
      </w:r>
      <w:r w:rsidRPr="00BE06F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E06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90,00 pkt – była to jedyna złożona oferta.</w:t>
      </w:r>
    </w:p>
    <w:p w:rsidR="00BE06F2" w:rsidRPr="00BE06F2" w:rsidRDefault="00BE06F2" w:rsidP="00BE06F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0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 Według kryterium „cena” (waga 90%) Wykonawca</w:t>
      </w:r>
      <w:r w:rsidRPr="00BE06F2">
        <w:rPr>
          <w:rFonts w:ascii="Tahoma" w:eastAsia="Times New Roman" w:hAnsi="Tahoma" w:cs="Tahoma"/>
          <w:i/>
          <w:iCs/>
          <w:color w:val="000000"/>
          <w:sz w:val="18"/>
          <w:lang w:eastAsia="pl-PL"/>
        </w:rPr>
        <w:t> </w:t>
      </w:r>
      <w:r w:rsidRPr="00BE06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Towarzystwo Ubezpieczeń</w:t>
      </w:r>
      <w:r w:rsidRPr="00BE06F2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BE06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br/>
        <w:t>Wzajemnych „TUW”, ul. H. Rabbego 13, 02-793 Warszawa</w:t>
      </w:r>
      <w:r w:rsidRPr="00BE06F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E0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otrzymał następującą ilość punktów:</w:t>
      </w:r>
      <w:r w:rsidRPr="00BE06F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E06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90,00 pkt</w:t>
      </w:r>
    </w:p>
    <w:p w:rsidR="00BE06F2" w:rsidRPr="00BE06F2" w:rsidRDefault="00BE06F2" w:rsidP="00BE06F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0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 Wg kryterium „warunki fakultatywne” (waga 10%) Wykonawca</w:t>
      </w:r>
      <w:r w:rsidRPr="00BE06F2">
        <w:rPr>
          <w:rFonts w:ascii="Tahoma" w:eastAsia="Times New Roman" w:hAnsi="Tahoma" w:cs="Tahoma"/>
          <w:i/>
          <w:iCs/>
          <w:color w:val="000000"/>
          <w:sz w:val="18"/>
          <w:lang w:eastAsia="pl-PL"/>
        </w:rPr>
        <w:t> </w:t>
      </w:r>
      <w:r w:rsidRPr="00BE06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Towarzystwo Ubezpieczeń</w:t>
      </w:r>
      <w:r w:rsidRPr="00BE06F2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BE06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br/>
        <w:t>Wzajemnych „TUW”, ul. H. Rabbego 13, 02-793 Warszawa</w:t>
      </w:r>
      <w:r w:rsidRPr="00BE06F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E0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otrzymał następującą ilość punktów</w:t>
      </w:r>
      <w:r w:rsidRPr="00BE06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: 0,00 pkt</w:t>
      </w:r>
    </w:p>
    <w:p w:rsidR="00BE06F2" w:rsidRPr="00BE06F2" w:rsidRDefault="00BE06F2" w:rsidP="00BE06F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06F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 </w:t>
      </w:r>
    </w:p>
    <w:p w:rsidR="00BE06F2" w:rsidRPr="00BE06F2" w:rsidRDefault="00BE06F2" w:rsidP="00BE06F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0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Zgodnie z przyjętymi kryteriami oceny za najkorzystniejszą uznaje się ofertę, która uzyska największą bezwzględną ilość punktów łącznie.</w:t>
      </w:r>
      <w:r w:rsidRPr="00BE06F2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BE06F2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pl-PL"/>
        </w:rPr>
        <w:t>W związku z powyższym wybrana została oferta złożona przez</w:t>
      </w:r>
      <w:r w:rsidRPr="00BE06F2">
        <w:rPr>
          <w:rFonts w:ascii="Tahoma" w:eastAsia="Times New Roman" w:hAnsi="Tahoma" w:cs="Tahoma"/>
          <w:b/>
          <w:bCs/>
          <w:color w:val="000000"/>
          <w:sz w:val="18"/>
          <w:u w:val="single"/>
          <w:lang w:eastAsia="pl-PL"/>
        </w:rPr>
        <w:t> </w:t>
      </w:r>
      <w:r w:rsidRPr="00BE06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Towarzystwo Ubezpieczeń Wzajemnych „TUW”, ul. H. Rabbego 13, 02-793 Warszawa.</w:t>
      </w:r>
    </w:p>
    <w:p w:rsidR="00BE06F2" w:rsidRPr="00BE06F2" w:rsidRDefault="00BE06F2" w:rsidP="00BE06F2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06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BE06F2" w:rsidRPr="00BE06F2" w:rsidRDefault="00BE06F2" w:rsidP="00BE06F2">
      <w:p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06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5.</w:t>
      </w:r>
      <w:r w:rsidRPr="00BE06F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</w:t>
      </w:r>
      <w:r w:rsidRPr="00BE06F2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BE0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Żadna oferta nie została odrzucona</w:t>
      </w:r>
    </w:p>
    <w:p w:rsidR="00BE06F2" w:rsidRPr="00BE06F2" w:rsidRDefault="00BE06F2" w:rsidP="00BE06F2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06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6.</w:t>
      </w:r>
      <w:r w:rsidRPr="00BE06F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</w:t>
      </w:r>
      <w:r w:rsidRPr="00BE06F2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BE0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Żaden z Wykonawców nie został wykluczony z postępowania.</w:t>
      </w:r>
    </w:p>
    <w:p w:rsidR="00BE06F2" w:rsidRPr="00BE06F2" w:rsidRDefault="00BE06F2" w:rsidP="00BE06F2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06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7.</w:t>
      </w:r>
      <w:r w:rsidRPr="00BE06F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</w:t>
      </w:r>
      <w:r w:rsidRPr="00BE06F2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BE0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Umowa w sprawie zamówienia publicznego zostanie zawarta w dniu</w:t>
      </w:r>
      <w:r w:rsidRPr="00BE06F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E06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10 marca 2015 r</w:t>
      </w:r>
      <w:r w:rsidRPr="00BE0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., chyba że zajdą okoliczności przewidziane ustawą Prawo zamówień publicznych uniemożliwiające jej zawarcie w tym terminie.</w:t>
      </w:r>
    </w:p>
    <w:p w:rsidR="00BE06F2" w:rsidRPr="00BE06F2" w:rsidRDefault="00BE06F2" w:rsidP="00BE06F2">
      <w:pPr>
        <w:shd w:val="clear" w:color="auto" w:fill="FFFFFF"/>
        <w:spacing w:after="0" w:line="240" w:lineRule="auto"/>
        <w:ind w:left="708"/>
        <w:textAlignment w:val="baseline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06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BE06F2" w:rsidRPr="00BE06F2" w:rsidRDefault="00BE06F2" w:rsidP="00BE06F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0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Zgodnie z art. 94 ust. 2 pkt. 1 lit a ustawy Prawo zamówień publicznych umowa w sprawie zamówienia publicznego może być zawarta przed upływem 5 dni od dnia przesłania zawiadomienia o wyborze najkorzystniejszej oferty faksem lub drogą elektroniczną.</w:t>
      </w:r>
    </w:p>
    <w:p w:rsidR="00BE06F2" w:rsidRPr="00BE06F2" w:rsidRDefault="00BE06F2" w:rsidP="00BE06F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0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BE06F2" w:rsidRPr="00BE06F2" w:rsidRDefault="00BE06F2" w:rsidP="00BE06F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06F2">
        <w:rPr>
          <w:rFonts w:ascii="Cambria" w:eastAsia="Times New Roman" w:hAnsi="Cambria" w:cs="Tahoma"/>
          <w:color w:val="000000"/>
          <w:sz w:val="24"/>
          <w:szCs w:val="24"/>
          <w:lang w:eastAsia="pl-PL"/>
        </w:rPr>
        <w:lastRenderedPageBreak/>
        <w:t> </w:t>
      </w:r>
    </w:p>
    <w:p w:rsidR="00BE06F2" w:rsidRPr="00BE06F2" w:rsidRDefault="00BE06F2" w:rsidP="00BE06F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06F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            </w:t>
      </w:r>
      <w:r w:rsidRPr="00BE06F2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BE06F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Burmistrz Gminy Żychlin</w:t>
      </w:r>
    </w:p>
    <w:p w:rsidR="00BE06F2" w:rsidRPr="00BE06F2" w:rsidRDefault="00BE06F2" w:rsidP="00BE06F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06F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           </w:t>
      </w:r>
      <w:r w:rsidRPr="00BE06F2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BE06F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/-/ Grzegorz Ambroziak</w:t>
      </w:r>
    </w:p>
    <w:p w:rsidR="000E61A3" w:rsidRDefault="000E61A3"/>
    <w:sectPr w:rsidR="000E61A3" w:rsidSect="000E6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BE06F2"/>
    <w:rsid w:val="000E61A3"/>
    <w:rsid w:val="00BE0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61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BE06F2"/>
  </w:style>
  <w:style w:type="paragraph" w:styleId="Akapitzlist">
    <w:name w:val="List Paragraph"/>
    <w:basedOn w:val="Normalny"/>
    <w:uiPriority w:val="34"/>
    <w:qFormat/>
    <w:rsid w:val="00BE0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1116</Words>
  <Characters>6697</Characters>
  <Application>Microsoft Office Word</Application>
  <DocSecurity>0</DocSecurity>
  <Lines>55</Lines>
  <Paragraphs>15</Paragraphs>
  <ScaleCrop>false</ScaleCrop>
  <Company/>
  <LinksUpToDate>false</LinksUpToDate>
  <CharactersWithSpaces>7798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2015-06-26T08:22:00Z</dcterms:created>
  <dcterms:modified xsi:type="dcterms:W3CDTF">2015-06-26T08:22:00Z</dcterms:modified>
</cp:coreProperties>
</file>