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3" w:rsidRPr="00556C93" w:rsidRDefault="00556C93" w:rsidP="00556C9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dn. 16.07.2010r.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 3410/11-13/10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556C93" w:rsidRPr="00556C93" w:rsidRDefault="00556C93" w:rsidP="00556C93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56C9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556C9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lang w:eastAsia="pl-PL"/>
        </w:rPr>
        <w:t>“REWITALIZACJA STARÓWKI MIEJSKIEJ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lang w:eastAsia="pl-PL"/>
        </w:rPr>
        <w:t>- WYKONANIE WODOTRYSKU PRZY PL. 29-GO LISTOPADA W ŻYCHLINIE”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- Gmina Żychlin, działając na podstawie art. 92 ust. 1 </w:t>
      </w:r>
      <w:proofErr w:type="spellStart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z dnia 29stycznia 2004 r. - Prawo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 z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759)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 Firma Handlowo-Usługowa „</w:t>
      </w:r>
      <w:proofErr w:type="spellStart"/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RAF-DET</w:t>
      </w:r>
      <w:proofErr w:type="spellEnd"/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 Rafał Kalinowski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ul. Pl. Wolności 16, 99-320 Żychlin    </w:t>
      </w:r>
      <w:r w:rsidRPr="00556C9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     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 wyniku badania i oceny ofert niepodlegających odrzuceniu, na </w:t>
      </w:r>
      <w:proofErr w:type="spellStart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podstawie</w:t>
      </w:r>
      <w:r w:rsidRPr="00556C9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kryterium</w:t>
      </w:r>
      <w:proofErr w:type="spellEnd"/>
      <w:r w:rsidRPr="00556C9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 xml:space="preserve"> cena przy znaczeniu – 100%,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wybrał jako najkorzystniejszą w przedmiotowym postępowaniu ofertę złożoną przez w/w Wykonawcę, ponieważ przedstawiała najniższą cenę brutto w kwocie</w:t>
      </w:r>
      <w:r w:rsidRPr="00556C93">
        <w:rPr>
          <w:rFonts w:ascii="Tahoma" w:eastAsia="Times New Roman" w:hAnsi="Tahoma" w:cs="Tahoma"/>
          <w:color w:val="000000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540.831,29 zł</w:t>
      </w:r>
      <w:r w:rsidRPr="00556C93">
        <w:rPr>
          <w:rFonts w:ascii="Tahoma" w:eastAsia="Times New Roman" w:hAnsi="Tahoma" w:cs="Tahoma"/>
          <w:color w:val="000000"/>
          <w:lang w:eastAsia="pl-PL"/>
        </w:rPr>
        <w:t>,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uzyskując tym samym najwyższą liczbę punktów tj. 100.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1. </w:t>
      </w:r>
      <w:r w:rsidRPr="00556C9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Firma GUTKOWSKI, Gutkowski Jan, ul. 17 Stycznia 92, 64-100 Leszno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Firma Handlowo-Usługowa „</w:t>
      </w:r>
      <w:proofErr w:type="spellStart"/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RAF-DET</w:t>
      </w:r>
      <w:proofErr w:type="spellEnd"/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Rafał Kalinowski, ul. Pl. Wolności 16,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99-320 Żychlin 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Streszczenie oceny i porównania złożonych ofert </w:t>
      </w:r>
      <w:r w:rsidRPr="00556C9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zawiera poniższa tabela.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2551"/>
        <w:gridCol w:w="1843"/>
        <w:gridCol w:w="1701"/>
        <w:gridCol w:w="1418"/>
      </w:tblGrid>
      <w:tr w:rsidR="00556C93" w:rsidRPr="00556C93" w:rsidTr="00556C93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Nazwa, adres Wykonawcy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Punktacja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w kryterium: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Cena 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Łączna punktacja</w:t>
            </w:r>
          </w:p>
        </w:tc>
      </w:tr>
      <w:tr w:rsidR="00556C93" w:rsidRPr="00556C93" w:rsidTr="00556C93"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 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Firma GUTKOWSKI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Gutkowski Jan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17 Stycznia 92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64-100 Leszno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913.511,28 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59</w:t>
            </w:r>
          </w:p>
        </w:tc>
      </w:tr>
      <w:tr w:rsidR="00556C93" w:rsidRPr="00556C93" w:rsidTr="00556C93"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Firma Handlowo-Usługowa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„</w:t>
            </w:r>
            <w:proofErr w:type="spellStart"/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RAF-DET</w:t>
            </w:r>
            <w:proofErr w:type="spellEnd"/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” Rafał Kalinowski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ul. Pl. Wolności 16</w:t>
            </w:r>
          </w:p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99-320 Żychlin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540.831,29 zł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6C93" w:rsidRPr="00556C93" w:rsidRDefault="00556C93" w:rsidP="00556C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56C93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100</w:t>
            </w:r>
          </w:p>
        </w:tc>
      </w:tr>
    </w:tbl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Wynik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publicznych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(Dz. U z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759)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nie zostały odrzucone żadne oferty.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(Dz. U z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759)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zostali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wykluczeni żadni Wykonawcy.          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4 ustawy z dnia 29 stycznia 2004 r. - Prawo zamówień publicznych (Dz. U z </w:t>
      </w:r>
      <w:r w:rsidRPr="00556C93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759)</w:t>
      </w:r>
      <w:r w:rsidRPr="00556C93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- Gmina Żychlin informuje, że umowa w sprawie zamówienia publicznego może być zawarta w terminie określonym w art. 94 ust. 2 pkt. 3 lit. a w zw. z art. 94 ust. 1 pkt. 2 ustawy </w:t>
      </w:r>
      <w:proofErr w:type="spellStart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56C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before="240" w:after="120" w:line="240" w:lineRule="auto"/>
        <w:outlineLvl w:val="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before="240" w:after="120" w:line="240" w:lineRule="auto"/>
        <w:outlineLvl w:val="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Z-ca Burmistrza Gminy Żychlin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556C93" w:rsidRPr="00556C93" w:rsidRDefault="00556C93" w:rsidP="00556C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</w:t>
      </w:r>
      <w:r w:rsidRPr="00556C9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556C9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Zbigniew Gałązka</w:t>
      </w:r>
    </w:p>
    <w:p w:rsidR="00556C93" w:rsidRPr="00556C93" w:rsidRDefault="00556C93" w:rsidP="00556C9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556C9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556C9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556C9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9563AC" w:rsidRDefault="009563AC"/>
    <w:sectPr w:rsidR="009563AC" w:rsidSect="0095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6C93"/>
    <w:rsid w:val="00556C93"/>
    <w:rsid w:val="0095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AC"/>
  </w:style>
  <w:style w:type="paragraph" w:styleId="Nagwek1">
    <w:name w:val="heading 1"/>
    <w:basedOn w:val="Normalny"/>
    <w:link w:val="Nagwek1Znak"/>
    <w:uiPriority w:val="9"/>
    <w:qFormat/>
    <w:rsid w:val="0055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556C9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"/>
    <w:qFormat/>
    <w:rsid w:val="00556C9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C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56C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5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6C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C93"/>
    <w:rPr>
      <w:b/>
      <w:bCs/>
    </w:rPr>
  </w:style>
  <w:style w:type="paragraph" w:customStyle="1" w:styleId="tyt">
    <w:name w:val="tyt"/>
    <w:basedOn w:val="Normalny"/>
    <w:rsid w:val="005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6C93"/>
  </w:style>
  <w:style w:type="paragraph" w:styleId="Podtytu">
    <w:name w:val="Subtitle"/>
    <w:basedOn w:val="Normalny"/>
    <w:link w:val="PodtytuZnak"/>
    <w:uiPriority w:val="11"/>
    <w:qFormat/>
    <w:rsid w:val="005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5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5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6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2015-06-19T06:29:00Z</dcterms:created>
  <dcterms:modified xsi:type="dcterms:W3CDTF">2015-06-19T06:29:00Z</dcterms:modified>
</cp:coreProperties>
</file>