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81"/>
      </w:tblGrid>
      <w:tr w:rsidR="00AE56D6" w:rsidRPr="00AE56D6" w:rsidTr="00AE56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6"/>
              <w:gridCol w:w="8346"/>
            </w:tblGrid>
            <w:tr w:rsidR="00AE56D6" w:rsidRPr="00AE56D6" w:rsidTr="00AE5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63" w:type="dxa"/>
                  </w:tcMar>
                  <w:vAlign w:val="center"/>
                  <w:hideMark/>
                </w:tcPr>
                <w:p w:rsidR="00AE56D6" w:rsidRPr="00AE56D6" w:rsidRDefault="00AE56D6" w:rsidP="00AE56D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E56D6" w:rsidRPr="00AE56D6" w:rsidRDefault="00AE56D6" w:rsidP="00AE56D6">
            <w:pPr>
              <w:spacing w:after="0" w:line="240" w:lineRule="auto"/>
              <w:textAlignment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E56D6" w:rsidRPr="00AE56D6" w:rsidTr="00AE56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6D6" w:rsidRPr="00AE56D6" w:rsidRDefault="00AE56D6" w:rsidP="00AE56D6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56D6" w:rsidRPr="00AE56D6" w:rsidRDefault="00AE56D6" w:rsidP="00AE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sz w:val="24"/>
                <w:szCs w:val="24"/>
              </w:rPr>
              <w:t>Ogłoszenie nr 500055903-N-2017 z dnia 09-11-2017 r.</w:t>
            </w:r>
          </w:p>
          <w:p w:rsidR="00AE56D6" w:rsidRPr="00AE56D6" w:rsidRDefault="00AE56D6" w:rsidP="00AE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sz w:val="24"/>
                <w:szCs w:val="24"/>
              </w:rPr>
              <w:t xml:space="preserve">Gmina Żychlin: Zimowe utrzymanie dróg gminnych na terenie Gminy Żychlin w sezonie zimowym 2017/2018 r. </w:t>
            </w:r>
            <w:r w:rsidRPr="00AE56D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E56D6">
              <w:rPr>
                <w:rFonts w:ascii="Times New Roman" w:hAnsi="Times New Roman"/>
                <w:b/>
                <w:sz w:val="24"/>
                <w:szCs w:val="24"/>
              </w:rPr>
              <w:br/>
              <w:t>OGŁOSZENIE O UDZIELENIU ZAMÓWIENIA - Usługi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Zamieszczanie ogłoszenia: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obowiązkowe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Ogłoszenie dotyczy: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zamówienia publicznego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Zamówienie dotyczy projektu lub programu współfinansowanego ze środków Unii Europejskiej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Zamówienie było przedmiotem ogłoszenia w Biuletynie Zamówień Publicznych: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00AE56D6">
              <w:rPr>
                <w:rFonts w:ascii="Times New Roman" w:hAnsi="Times New Roman"/>
                <w:sz w:val="24"/>
                <w:szCs w:val="24"/>
              </w:rPr>
              <w:br/>
              <w:t xml:space="preserve">Numer ogłoszenia: 602635-N-2017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Ogłoszenie o zmianie ogłoszenia zostało zamieszczone w Biuletynie Zamówień Publicznych: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  <w:u w:val="single"/>
              </w:rPr>
              <w:t>SEKCJA I: ZAMAWIAJĄCY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1) NAZWA I ADRES: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Gmina Żychlin, Krajowy numer identyfikacyjny 61101551400000, ul. Barlickiego  15, 99-320   Żychlin, woj. łódzkie, państwo Polska, tel. 24 3512032, e-mail sekretariat@gminazychlin.pl, faks 24 3512031. </w:t>
            </w:r>
            <w:r w:rsidRPr="00AE56D6">
              <w:rPr>
                <w:rFonts w:ascii="Times New Roman" w:hAnsi="Times New Roman"/>
                <w:sz w:val="24"/>
                <w:szCs w:val="24"/>
              </w:rPr>
              <w:br/>
              <w:t>Adres strony internetowej (</w:t>
            </w:r>
            <w:proofErr w:type="spellStart"/>
            <w:r w:rsidRPr="00AE56D6">
              <w:rPr>
                <w:rFonts w:ascii="Times New Roman" w:hAnsi="Times New Roman"/>
                <w:sz w:val="24"/>
                <w:szCs w:val="24"/>
              </w:rPr>
              <w:t>url</w:t>
            </w:r>
            <w:proofErr w:type="spellEnd"/>
            <w:r w:rsidRPr="00AE56D6">
              <w:rPr>
                <w:rFonts w:ascii="Times New Roman" w:hAnsi="Times New Roman"/>
                <w:sz w:val="24"/>
                <w:szCs w:val="24"/>
              </w:rPr>
              <w:t xml:space="preserve">): www.bip.gminazychlin.pl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I.2) RODZAJ ZAMAWIAJĄCEGO: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>Administracja samorządowa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SEKCJA II: PRZEDMIOT ZAMÓWIENIA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II.1) Nazwa nadana zamówieniu przez zamawiającego: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Zimowe utrzymanie dróg gminnych na terenie Gminy Żychlin w sezonie zimowym 2017/2018 r.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Numer referencyjny</w:t>
            </w:r>
            <w:r w:rsidRPr="00AE56D6">
              <w:rPr>
                <w:rFonts w:ascii="Times New Roman" w:hAnsi="Times New Roman"/>
                <w:i/>
                <w:iCs/>
                <w:sz w:val="24"/>
                <w:szCs w:val="24"/>
              </w:rPr>
              <w:t>(jeżeli dotyczy):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BPI.271.9.2017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II.2) Rodzaj zamówienia: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Usługi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II.3) Krótki opis przedmiotu zamówienia </w:t>
            </w:r>
            <w:r w:rsidRPr="00AE56D6">
              <w:rPr>
                <w:rFonts w:ascii="Times New Roman" w:hAnsi="Times New Roman"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 )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a w przypadku partnerstwa innowacyjnego - określenie zapotrzebowania na innowacyjny produkt, usługę lub roboty budowlane: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1.Przedmiotem zamówienia publicznego jest usługa polegające na zimowym utrzymaniu dróg gminnych na terenie gminy Żychlin w sezonie zimowym 2017/2018 </w:t>
            </w:r>
            <w:proofErr w:type="spellStart"/>
            <w:r w:rsidRPr="00AE56D6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AE56D6">
              <w:rPr>
                <w:rFonts w:ascii="Times New Roman" w:hAnsi="Times New Roman"/>
                <w:sz w:val="24"/>
                <w:szCs w:val="24"/>
              </w:rPr>
              <w:t xml:space="preserve"> . w zakresie: a) zwalczenia śliskości dróg poprzez posypywanie jezdni mieszanką piaskowo- solną przy użyciu rozrzutnika mechanicznego zamontowanego na pługu lekkim, b) usuwaniu nadmiaru śniegu z jezdni i poboczy przy wykorzystaniu pługów lekkich, średnich i ciężkich. Do wykonania przedmiotu zamówienia Wykonawca musi zabezpieczyć: minimum 6 jednostek sprzętowych tj. a) 2 pługi lekkie Za pług lekki zamawiający określa pług lemieszowy jednostronny zamontowany na samochodzie ciężarowym o ładowności powyżej 6 ton lub ciągniku rolniczym o mocy powyżej 60KM. b) 2 pługi średnie, w tym : - 1 wyposażony w pług lemieszowy jednostronny zamontowany na samochodzie ciężarowym o DMC powyżej </w:t>
            </w:r>
            <w:r w:rsidRPr="00AE56D6">
              <w:rPr>
                <w:rFonts w:ascii="Times New Roman" w:hAnsi="Times New Roman"/>
                <w:sz w:val="24"/>
                <w:szCs w:val="24"/>
              </w:rPr>
              <w:lastRenderedPageBreak/>
              <w:t>12 ton z napędem na dwie osie lub ciągniku rolniczym o mocy powyżej 100 KM. - 1 wyposażony w pług lemieszowy dwustronny (jaskółka) zamontowany na samochodzie ciężarowym o DMC powyżej 12 ton z napędem na dwie osie, ciągniku rolniczym o mocy powyżej 100 KM lub koparko- ładowarce c) 2 pługi ciężkie Za pług ciężki zamawiający określa równiarki lub ładowarki o dużej pojemności łyżki ( powyżej 3 m3) wyposażone w: - 1 pług lemieszowy jednostronny - 1 pług lemieszowy dwustronny Wykonawca musi posiadać również sprzęt uzupełniający w postaci rozrzutnika mechanicznego solanki, jak również środki chemiczne do zwalczania śliskości dróg w postaci solanki (zawartość soli w mieszance 30% ). Materiały niezbędne do zwalczania śliskości w ilości 500 ton zapewnia Wykonawca. 2.Szczegółowy opis przedmiotu zamówienia oraz warunki świadczenia usług zostały określony w załączniku nr 8 do SIWZ – wzór umowy. 3. Termin wykonania zamówienia : w terminie do 30.04.2018 r. 4. Podwykonawcy. Wykonawca powinien wskazać części zamówienia, których wykonanie zamierza powierzyć podwykonawcom. Powyższe informacje powinny zostać podane w załączonym do oferty formularzu pn. „Zakres cześć/części przedmiotu zamówienia, którego/</w:t>
            </w:r>
            <w:proofErr w:type="spellStart"/>
            <w:r w:rsidRPr="00AE56D6"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 w:rsidRPr="00AE56D6">
              <w:rPr>
                <w:rFonts w:ascii="Times New Roman" w:hAnsi="Times New Roman"/>
                <w:sz w:val="24"/>
                <w:szCs w:val="24"/>
              </w:rPr>
              <w:t xml:space="preserve"> wykonania Wykonawca zamierza powierzyć podwykonawcom wraz z podaniem firm podwykonawców „ – zgodnym w treści ze wzorem stanowiącym Załącznik Nr 7 do SIWZ. Uwaga: W przypadku realizacji zamówienia bez udziału podwykonawców, na przedmiotowym załączniku należy złożyć oświadczenie o treści: „zamówienie zostanie zrealizowane bez udziału podwykonawców”. 5. Wymagania dotyczące umowy o podwykonawstwo, której przedmiotem są usługi oraz informacje o umowach o podwykonawstwo, których przedmiotem są usługi bezpośrednio związane z wykonaniem wyżej wymienionych usług – określają postanowienia wzoru umowy stanowiącej Załącznik Nr 8 do SIWZ. 6. Sposób rozliczenia wynagrodzenia Wykonawcy– określają postanowienia wzoru umowy stanowiącej załącznik Nr 8 do SIWZ. 7. Zgodnie z art. 29 ust. 3 a ustawy </w:t>
            </w:r>
            <w:proofErr w:type="spellStart"/>
            <w:r w:rsidRPr="00AE56D6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AE56D6">
              <w:rPr>
                <w:rFonts w:ascii="Times New Roman" w:hAnsi="Times New Roman"/>
                <w:sz w:val="24"/>
                <w:szCs w:val="24"/>
              </w:rPr>
              <w:t xml:space="preserve"> Zamawiający wymaga zatrudnienia na podstawie umowy o pracę przez wykonawcę lub podwykonawcę : 1) osoby (kierowcy), który w trakcie realizacji przedmiotowego zamówienia wykonywać będzie następujące czynności: -obsługa sprzętu mechanicznego tj. sprzęt lekki, sprzęt średni, sprzęt ciężki i sprzęt uzupełniający jeżeli wykonywanie tych czynności polega na wykonywaniu pracy w rozumieniu przepisów kodeksu pracy. 2)Powyższy wymóg nie dotyczy osób fizycznych prowadzących działalność gospodarczą w zakresie w jakim będą wykonywać osobiście usługi lub roboty na rzecz Wykonawcy. 3)Zamawiający wymaga zatrudnienia na podstawie umowy o pracę przez wykonawcę lub podwykonawcę z zastrzeżeniem punktu 2) liczby osób w ilości nie mniejszej niż ilość wymaganych jednostek sprzętowych. Zamawiający dopuszcza, aby dodatkowa jednostka sprzętowa w postaci rozrzutnika mechanicznego solanki obsługiwana była przez jedną z osób – kierowcę sprzętu lekkiego, średniego, ciężkiego (bez dodatkowego zatrudnienia).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1do Wzoru umowy czynności w trakcie realizacji zamówienia: oświadczenie wykonawcy lub podwykonawcy o zatrudnieniu na podstawie umowy o pracę osób wykonujących czynności, których dotyczy </w:t>
            </w:r>
            <w:r w:rsidRPr="00AE5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(Załącznik Nr 8 do SIWZ)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II.4) Informacja o częściach zamówienia: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6D6">
              <w:rPr>
                <w:rFonts w:ascii="Times New Roman" w:hAnsi="Times New Roman"/>
                <w:sz w:val="24"/>
                <w:szCs w:val="24"/>
              </w:rPr>
              <w:br/>
            </w: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Zamówienie było podzielone na części: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II.5) Główny Kod CPV: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90620000-9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Dodatkowe kody CPV: 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90630000-2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SEKCJA III: PROCEDURA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III.1) TRYB UDZIELENIA ZAMÓWIENIA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>Przetarg nieograniczony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III.2) Ogłoszenie dotyczy zakończenia dynamicznego systemu zakupów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III.3) Informacje dodatkowe: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61"/>
              <w:gridCol w:w="45"/>
            </w:tblGrid>
            <w:tr w:rsidR="00AE56D6" w:rsidRPr="00AE56D6" w:rsidTr="00AE56D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6D6" w:rsidRPr="00AE56D6" w:rsidTr="00AE56D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6D6" w:rsidRPr="00AE56D6" w:rsidTr="00AE56D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IV.1) DATA UDZIELENIA ZAMÓWIENIA: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07/11/2017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IV.2) Całkowita wartość zamówienia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Wartość bez VAT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 330132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Waluta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 PLN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IV.3) INFORMACJE O OFERTACH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Liczba otrzymanych ofert:  1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w tym: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liczba otrzymanych ofert od małych i średnich przedsiębiorstw:  0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liczba otrzymanych ofert od wykonawców z innych państw członkowskich Unii Europejskiej:  0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liczba otrzymanych ofert od wykonawców z państw niebędących członkami Unii Europejskiej:  0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liczba ofert otrzymanych drogą elektroniczną:  0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IV.4) LICZBA ODRZUCONYCH OFERT: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0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IV.5) NAZWA I ADRES WYKONAWCY, KTÓREMU UDZIELONO ZAMÓWIENIA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Zamówienie zostało udzielone wykonawcom wspólnie ubiegającym się o udzielenie: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>nie</w:t>
                  </w:r>
                </w:p>
                <w:p w:rsid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Nazwa wykonawcy: Przedsię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>biorstwo Usługowo-Transportowe "</w:t>
                  </w:r>
                  <w:proofErr w:type="spellStart"/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>FA-BUD</w:t>
                  </w:r>
                  <w:proofErr w:type="spellEnd"/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" Michał Nowacki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Email wykonawcy: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Adres pocztowy: Pniewo Małe 16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Kod pocztowy: 99-311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Miejscowość: Bedlno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Kraj/woj.: łódzkie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Wykonawca jest małym/średnim przedsiębiorcą: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>nie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Wykonawca pochodzi z innego państwa członkowskiego Unii Europejskiej: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>nie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Wykonawca pochodzi z innego państwa nie będącego członkiem Unii Europejskiej: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>nie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Cena wybranej oferty/wartość umowy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207795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Oferta z najniższą ceną/kosztem 207795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Oferta z najwyższą ceną/kosztem 207795 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Waluta: PLN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IV.7) Informacje na temat podwykonawstwa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 xml:space="preserve">Wykonawca przewiduje powierzenie wykonania części zamówienia podwykonawcy/podwykonawcom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t>nie</w:t>
                  </w:r>
                  <w:r w:rsidRPr="00AE56D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AE56D6" w:rsidRPr="00AE56D6" w:rsidRDefault="00AE56D6" w:rsidP="00AE56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6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IV.8) Informacje dodatkowe: </w:t>
                  </w:r>
                </w:p>
              </w:tc>
            </w:tr>
          </w:tbl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IV.9) UZASADNIENIE UDZIELENIA ZAMÓWIENIA W TRYBIE NEGOCJACJI BEZ OGŁOSZENIA, ZAMÓWIENIA Z WOLNEJ RĘKI ALBO ZAPYTANIA O CENĘ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>IV.9.1) Podstawa prawna</w:t>
            </w:r>
            <w:r w:rsidRPr="00AE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Postępowanie prowadzone jest w trybie   na podstawie art.  ustawy </w:t>
            </w:r>
            <w:proofErr w:type="spellStart"/>
            <w:r w:rsidRPr="00AE56D6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AE56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IV.9.2) Uzasadnienie wyboru trybu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 xml:space="preserve">Należy podać uzasadnienie faktyczne i prawne wyboru trybu oraz wyjaśnić, dlaczego udzielenie zamówienia jest zgodne z przepisami. </w:t>
            </w:r>
          </w:p>
          <w:p w:rsidR="00AE56D6" w:rsidRPr="00AE56D6" w:rsidRDefault="00AE56D6" w:rsidP="00AE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E56D6" w:rsidRPr="00AE56D6" w:rsidRDefault="00AE56D6" w:rsidP="00AE56D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</w:tblGrid>
      <w:tr w:rsidR="00AE56D6" w:rsidRPr="00AE56D6" w:rsidTr="00AE56D6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AE56D6" w:rsidRPr="00AE56D6" w:rsidRDefault="00AE56D6" w:rsidP="00AE56D6">
            <w:pPr>
              <w:shd w:val="clear" w:color="auto" w:fill="E0DCCE"/>
              <w:spacing w:after="0" w:line="250" w:lineRule="atLeast"/>
              <w:jc w:val="center"/>
              <w:textAlignment w:val="center"/>
              <w:divId w:val="1976253342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E34CE3" w:rsidRDefault="00AE56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Gminy Żychlin</w:t>
      </w:r>
    </w:p>
    <w:p w:rsidR="00AE56D6" w:rsidRDefault="00AE56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Grzegorz Ambroziak</w:t>
      </w:r>
    </w:p>
    <w:sectPr w:rsidR="00AE56D6" w:rsidSect="00E3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56D6"/>
    <w:rsid w:val="00114C1C"/>
    <w:rsid w:val="00AE56D6"/>
    <w:rsid w:val="00BB10B3"/>
    <w:rsid w:val="00E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1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14C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C1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C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link w:val="Nagwek4Znak"/>
    <w:uiPriority w:val="9"/>
    <w:qFormat/>
    <w:rsid w:val="00114C1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C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C1C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114C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114C1C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14C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4C1C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14C1C"/>
    <w:rPr>
      <w:b/>
      <w:bCs/>
    </w:rPr>
  </w:style>
  <w:style w:type="character" w:styleId="Uwydatnienie">
    <w:name w:val="Emphasis"/>
    <w:basedOn w:val="Domylnaczcionkaakapitu"/>
    <w:uiPriority w:val="20"/>
    <w:qFormat/>
    <w:rsid w:val="00114C1C"/>
    <w:rPr>
      <w:i/>
      <w:iCs/>
    </w:rPr>
  </w:style>
  <w:style w:type="paragraph" w:styleId="Bezodstpw">
    <w:name w:val="No Spacing"/>
    <w:uiPriority w:val="1"/>
    <w:qFormat/>
    <w:rsid w:val="00114C1C"/>
    <w:rPr>
      <w:sz w:val="22"/>
      <w:szCs w:val="22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114C1C"/>
    <w:pPr>
      <w:ind w:left="720"/>
      <w:contextualSpacing/>
    </w:pPr>
  </w:style>
  <w:style w:type="paragraph" w:customStyle="1" w:styleId="Kolorowalistaakcent12">
    <w:name w:val="Kolorowa lista — akcent 12"/>
    <w:aliases w:val="L1,List Paragraph,Akapit z listą5,Numerowanie"/>
    <w:basedOn w:val="Normalny"/>
    <w:link w:val="Kolorowalistaakcent1Znak"/>
    <w:uiPriority w:val="34"/>
    <w:qFormat/>
    <w:rsid w:val="00114C1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Kolorowalistaakcent1Znak">
    <w:name w:val="Kolorowa lista — akcent 1 Znak"/>
    <w:aliases w:val="L1 Znak,List Paragraph Znak,Akapit z listą5 Znak,Numerowanie Znak,Akapit z listą Znak,T_SZ_List Paragraph Znak,normalny tekst Znak,Kolorowa lista — akcent 11 Znak,Akapit z listą BS Znak"/>
    <w:link w:val="Kolorowalistaakcent12"/>
    <w:uiPriority w:val="34"/>
    <w:rsid w:val="00114C1C"/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ny"/>
    <w:qFormat/>
    <w:rsid w:val="00114C1C"/>
    <w:pPr>
      <w:spacing w:before="100" w:beforeAutospacing="1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E56D6"/>
    <w:rPr>
      <w:color w:val="0000FF"/>
      <w:u w:val="single"/>
    </w:rPr>
  </w:style>
  <w:style w:type="character" w:customStyle="1" w:styleId="base">
    <w:name w:val="base"/>
    <w:basedOn w:val="Domylnaczcionkaakapitu"/>
    <w:rsid w:val="00AE56D6"/>
  </w:style>
  <w:style w:type="paragraph" w:styleId="Tekstdymka">
    <w:name w:val="Balloon Text"/>
    <w:basedOn w:val="Normalny"/>
    <w:link w:val="TekstdymkaZnak"/>
    <w:uiPriority w:val="99"/>
    <w:semiHidden/>
    <w:unhideWhenUsed/>
    <w:rsid w:val="00AE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3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0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9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1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1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0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6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6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1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0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334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1455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2017-11-09T08:17:00Z</dcterms:created>
  <dcterms:modified xsi:type="dcterms:W3CDTF">2017-11-09T08:27:00Z</dcterms:modified>
</cp:coreProperties>
</file>