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71" w:rsidRPr="003C1471" w:rsidRDefault="003C1471" w:rsidP="003C1471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ahoma" w:eastAsia="Times New Roman" w:hAnsi="Tahoma" w:cs="Tahoma"/>
          <w:b/>
          <w:bCs/>
          <w:color w:val="000000"/>
          <w:lang w:eastAsia="pl-PL"/>
        </w:rPr>
        <w:t>Żychlin: Udzielenie kredytu długoterminowego w wysokości 1.536.000 zł dla Gminy Żychlin z przeznaczeniem na sfinansowanie inwestycji pn. Przebudowa dróg w miejscowości Żychlin, ulice Waryńskiego i Dąbrowskiego wraz z budową kanalizacji deszczowej</w:t>
      </w:r>
      <w:r w:rsidRPr="003C1471">
        <w:rPr>
          <w:rFonts w:ascii="Tahoma" w:eastAsia="Times New Roman" w:hAnsi="Tahoma" w:cs="Tahoma"/>
          <w:color w:val="000000"/>
          <w:lang w:eastAsia="pl-PL"/>
        </w:rPr>
        <w:br/>
      </w:r>
      <w:r w:rsidRPr="003C1471">
        <w:rPr>
          <w:rFonts w:ascii="Tahoma" w:eastAsia="Times New Roman" w:hAnsi="Tahoma" w:cs="Tahoma"/>
          <w:b/>
          <w:bCs/>
          <w:color w:val="000000"/>
          <w:lang w:eastAsia="pl-PL"/>
        </w:rPr>
        <w:t>Numer ogłoszenia: 234786 - 2010; data zamieszczenia: 03.08.2010</w:t>
      </w:r>
      <w:r w:rsidRPr="003C1471">
        <w:rPr>
          <w:rFonts w:ascii="Tahoma" w:eastAsia="Times New Roman" w:hAnsi="Tahoma" w:cs="Tahoma"/>
          <w:color w:val="000000"/>
          <w:lang w:eastAsia="pl-PL"/>
        </w:rPr>
        <w:br/>
        <w:t>OGŁOSZENIE O UDZIELENIU ZAMÓWIENIA - Dostawy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tak, numer ogłoszenia w BZP: 180632 - 2010r.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3C1471" w:rsidRPr="003C1471" w:rsidRDefault="003C1471" w:rsidP="003C1471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1.536.000 zł dla Gminy Żychlin z przeznaczeniem na sfinansowanie inwestycji pn. Przebudowa dróg w miejscowości Żychlin, ulice Waryńskiego i Dąbrowskiego wraz z budową kanalizacji deszczowej.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1. Przedmiotem zamówienia publicznego jest udzielenie kredytu długoterminowego w wysokości 1.536.000zł (słownie złotych: jeden milion pięćset trzydzieści sześć tysiący złotych) dla Gminy Żychlin z przeznaczeniem na sfinansowanie inwestycji pn. Przebudowa dróg w miejscowości Żychlin, ulice Waryńskiego i Dąbrowskiego wraz z budową kanalizacji deszczowej. 2. Wymagania szczegółowe związane z przedmiotem zamówienia: 2.1. Waluta kredytu: złoty polski (PLN) 2.2. Okres kredytowania: 10 lat tj. od 2011r. do 2020r. 2.3. Karencja w spłacie kredytu do 31.12.2010r. 2.4. Spłata kapitału i odsetek po upływie karencji w okresach kwartalnych tj. w dniu 31.03.2011 r. do kwoty 8000 zł; w dniu 30.06.2011 r. do kwoty 8000 zł; w dniu 30.09.2011 r. do kwoty 8000 zł; w dniu 20.12.2011r. do kwoty 8000 zł; Rok 2011 - 32.000 zł w dniu 31.03.2012 r. do kwoty 8000 zł; w dniu 30.06.2012 r. do kwoty 8000 zł; w dniu 30.09.2012 r. do kwoty 8000 zł; w dniu 20.12.2012r. do kwoty 8000 zł; Rok 2012 - 32.000 zł w dniu 31.03.2013 r. do kwoty 8000 zł; w dniu 30.06.2013 r. do kwoty 8000 zł; w dniu 30.09.2013 r. do kwoty 8000 zł; w dniu 20.12.2013r. do kwoty 8000 zł; Rok 2013 - 32.000zł w dniu 31.03.2014 r. do kwoty 51400 zł; w dniu 30.06.2014 r. do kwoty 51400 zł; w dniu 30.09.2014 r. do kwoty 51400 zł; w dniu 20.12.2014r. do kwoty 51400 zł; Rok 2014 - 205.600 zł w dniu 31.03.2015 r. do kwoty 51400 zł; w dniu 30.06.2015 r. do kwoty 51400 zł; w dniu 30.09.2015 r. do kwoty 51400 zł; w dniu 20.12.2015r. do kwoty 51400 zł; Rok 2015 - 205.600zł w dniu 31.03.2016 r. do kwoty 51400 zł; w dniu 30.06.2016 r. do kwoty 51400 zł; w dniu 30.09.2016 r. do kwoty 51400 zł; w dniu 20.12.2016r. do kwoty 51400 zł; Rok 2016 - 205.600 zł w dniu 31.03.2017 r. do kwoty 51400 zł; w dniu 30.06.2017 r. do kwoty 51400 zł; w dniu 30.09.2017 r. do kwoty 51400 zł; w dniu 20.12.2017r. do kwoty 51400 zł; Rok 2017 - 205.600zł w dniu 31.03.2018 r. do kwoty 51400 zł; w dniu 30.06.2018 r. do kwoty 51400 zł; w dniu 30.09.2018 r. do kwoty 51400 zł; w dniu 20.12.2018r. do kwoty 51400 zł; Rok 2018 - 205.600 zł w dniu 31.03.2019 r. do kwoty 51400 zł; w dniu 30.06.2019 r. do kwoty 51400 zł; w dniu 30.09.2019 r. do kwoty 51400 zł; w dniu 20.12.2019r. do kwoty 51400 zł; Rok 2019 - 205.600zł w dniu 31.03.2020 r. do kwoty 51400 zł; w dniu 30.06.2020 r. do kwoty 51400 zł; w dniu 30.09.2020 r. do kwoty 51400 zł; w dniu 20.12.2020r. do kwoty 52200 zł; Rok 2020 - 206.400zł 2.5. Postawienie kredytu do dyspozycji kredytobiorcy jednorazowo w dniu 10.08.2010r. 2.6. Oprocentowanie zmienne dla każdego okresu odsetkowego w oparciu o zmienny miesięczny wskaźnik oprocentowania depozytów bankowych WIBOR - 3M (wg przyjętej w celach przetargowych stawki z dnia 23.06.2010r.) 2.7. Jednorazowa prowizja bankowa 0% 2.8. Marża bankowa niezmienna w okresie kredytowania liczona w % od wartości udzielonego kredytu. Zamawiający wymaga, aby marża zaoferowana zawierała 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in blanko wraz z deklaracją wekslową. 3. Oferta powinna zawierać wszystkie koszty związane z realizacją zamówienia. Nie dopuszcza się wyszczególnienia w ofercie dodatkowych elementów kosztowych..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PROCEDURA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3C1471" w:rsidRPr="003C1471" w:rsidRDefault="003C1471" w:rsidP="003C1471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C147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3C147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02.08.2010.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3C1471" w:rsidRPr="003C1471" w:rsidRDefault="003C1471" w:rsidP="003C1471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C147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3C147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Bank Spółdzielczy w Aleksandrowie Łódzkim, ul. Senatorska 2a, 95-070 Aleksandrów Łódzki, kraj/woj. łódzkie.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413975,32 PLN.</w:t>
      </w:r>
    </w:p>
    <w:p w:rsidR="003C1471" w:rsidRPr="003C1471" w:rsidRDefault="003C1471" w:rsidP="003C14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3C1471" w:rsidRPr="003C1471" w:rsidRDefault="003C1471" w:rsidP="003C1471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C147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3C147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603152,75</w:t>
      </w:r>
    </w:p>
    <w:p w:rsidR="003C1471" w:rsidRPr="003C1471" w:rsidRDefault="003C1471" w:rsidP="003C1471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C147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3C147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603152,75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603152,75</w:t>
      </w:r>
    </w:p>
    <w:p w:rsidR="003C1471" w:rsidRPr="003C1471" w:rsidRDefault="003C1471" w:rsidP="003C1471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C147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3C147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C1471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3C1471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3C1471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3C1471" w:rsidRPr="003C1471" w:rsidRDefault="003C1471" w:rsidP="003C14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3C1471" w:rsidRPr="003C1471" w:rsidRDefault="003C1471" w:rsidP="003C14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3C147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C147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3C1471" w:rsidRPr="003C1471" w:rsidRDefault="003C1471" w:rsidP="003C14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3C1471" w:rsidRPr="003C1471" w:rsidRDefault="003C1471" w:rsidP="003C14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C147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</w:t>
      </w:r>
      <w:r w:rsidRPr="003C147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C147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8C3941" w:rsidRDefault="008C3941"/>
    <w:sectPr w:rsidR="008C3941" w:rsidSect="008C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C1471"/>
    <w:rsid w:val="003C1471"/>
    <w:rsid w:val="008C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4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1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2015-06-19T07:16:00Z</dcterms:created>
  <dcterms:modified xsi:type="dcterms:W3CDTF">2015-06-19T07:16:00Z</dcterms:modified>
</cp:coreProperties>
</file>