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3B" w:rsidRPr="00D66F3B" w:rsidRDefault="00D66F3B" w:rsidP="00D66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F3B">
        <w:rPr>
          <w:rFonts w:ascii="Times New Roman" w:hAnsi="Times New Roman"/>
          <w:b/>
          <w:sz w:val="24"/>
          <w:szCs w:val="24"/>
        </w:rPr>
        <w:t>Ogłoszenie nr 500052049-N-2018 z dnia 09-03-2018 r.</w:t>
      </w:r>
    </w:p>
    <w:p w:rsidR="00D66F3B" w:rsidRPr="00D66F3B" w:rsidRDefault="00D66F3B" w:rsidP="00D66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F3B">
        <w:rPr>
          <w:rFonts w:ascii="Times New Roman" w:hAnsi="Times New Roman"/>
          <w:b/>
          <w:sz w:val="24"/>
          <w:szCs w:val="24"/>
        </w:rPr>
        <w:t xml:space="preserve">Gmina Żychlin: Modernizacja ulicy Pl. 29-go Listopada w Żychlinie Etap I –Modernizacja skrzyżowania z ruchem okrężnym </w:t>
      </w:r>
      <w:r w:rsidRPr="00D66F3B">
        <w:rPr>
          <w:rFonts w:ascii="Times New Roman" w:hAnsi="Times New Roman"/>
          <w:b/>
          <w:sz w:val="24"/>
          <w:szCs w:val="24"/>
        </w:rPr>
        <w:br/>
      </w:r>
      <w:r w:rsidRPr="00D66F3B">
        <w:rPr>
          <w:rFonts w:ascii="Times New Roman" w:hAnsi="Times New Roman"/>
          <w:b/>
          <w:sz w:val="24"/>
          <w:szCs w:val="24"/>
        </w:rPr>
        <w:br/>
        <w:t>OGŁOSZENIE O UDZIELENIU ZAMÓWIENIA - Roboty budowlane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obowiązkowe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zamówienia publicznego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nie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Zamówienie było przedmiotem ogłoszenia w Biuletynie Zamówień Publicznych: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tak </w:t>
      </w:r>
      <w:r w:rsidRPr="00D66F3B">
        <w:rPr>
          <w:rFonts w:ascii="Times New Roman" w:hAnsi="Times New Roman"/>
          <w:sz w:val="24"/>
          <w:szCs w:val="24"/>
        </w:rPr>
        <w:br/>
        <w:t xml:space="preserve">Numer ogłoszenia: 506169-N-2018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Ogłoszenie o zmianie ogłoszenia zostało zamieszczone w Biuletynie Zamówień Publicznych: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nie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  <w:u w:val="single"/>
        </w:rPr>
        <w:t>SEKCJA I: ZAMAWIAJĄCY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D66F3B">
        <w:rPr>
          <w:rFonts w:ascii="Times New Roman" w:hAnsi="Times New Roman"/>
          <w:sz w:val="24"/>
          <w:szCs w:val="24"/>
        </w:rPr>
        <w:br/>
        <w:t>Adres strony internetowej (</w:t>
      </w:r>
      <w:proofErr w:type="spellStart"/>
      <w:r w:rsidRPr="00D66F3B">
        <w:rPr>
          <w:rFonts w:ascii="Times New Roman" w:hAnsi="Times New Roman"/>
          <w:sz w:val="24"/>
          <w:szCs w:val="24"/>
        </w:rPr>
        <w:t>url</w:t>
      </w:r>
      <w:proofErr w:type="spellEnd"/>
      <w:r w:rsidRPr="00D66F3B">
        <w:rPr>
          <w:rFonts w:ascii="Times New Roman" w:hAnsi="Times New Roman"/>
          <w:sz w:val="24"/>
          <w:szCs w:val="24"/>
        </w:rPr>
        <w:t xml:space="preserve">): www.bip.gminazychlin.pl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I.2) RODZAJ ZAMAWIAJĄCEGO: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>Administracja samorządowa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II.1) Nazwa nadana zamówieniu przez zamawiającego: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Modernizacja ulicy Pl. 29-go Listopada w Żychlinie Etap I –Modernizacja skrzyżowania z ruchem okrężnym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Numer referencyjny</w:t>
      </w:r>
      <w:r w:rsidRPr="00D66F3B">
        <w:rPr>
          <w:rFonts w:ascii="Times New Roman" w:hAnsi="Times New Roman"/>
          <w:i/>
          <w:iCs/>
          <w:sz w:val="24"/>
          <w:szCs w:val="24"/>
        </w:rPr>
        <w:t>(jeżeli dotyczy):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BPI.271.1.2018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II.2) Rodzaj zamówienia: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Roboty budowlane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II.3) Krótki opis przedmiotu zamówienia </w:t>
      </w:r>
      <w:r w:rsidRPr="00D66F3B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66F3B">
        <w:rPr>
          <w:rFonts w:ascii="Times New Roman" w:hAnsi="Times New Roman"/>
          <w:sz w:val="24"/>
          <w:szCs w:val="24"/>
        </w:rPr>
        <w:t xml:space="preserve"> </w:t>
      </w:r>
      <w:r w:rsidRPr="00D66F3B">
        <w:rPr>
          <w:rFonts w:ascii="Times New Roman" w:hAnsi="Times New Roman"/>
          <w:b/>
          <w:bCs/>
          <w:sz w:val="24"/>
          <w:szCs w:val="24"/>
        </w:rPr>
        <w:t>a w przypadku partnerstwa innowacyjnego - określenie zapotrzebowania na innowacyjny produkt, usługę lub roboty budowlane: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1. Przedmiotem zamówienia jest: wykonanie robót budowlanych w ramach zadania inwestycyjnego pn: „ Modernizacja ulicy Pl. 29-go Listopada w Żychlinie. Etap I –Modernizacja skrzyżowania z ruchem okrężnym”. 2. Przedmiot zamówienia obejmuje: a) wykonanie wysp dzielących, b) wykonanie wyspy środkowej, c) wykonanie nakładki z betonu asfaltowego, d) zabetonowanie studni retencyjnej, e) wykonanie nowej organizacji ruchu zgodnie z załączonym projektem ( poziome i pionowe), f) wykonanie tymczasowej organizacji ruchu w czasie prowadzonych robót zgodnie z załączonym projektem, g) wykonanie inwentaryzacji powykonawczej, 3. Szczegółowy zakres przedmiotu zamówienia określają niżej wymienione dokumenty: a) projekt budowlany - wykonawczy ; b) przedmiar robót- materiał informacyjny; c) </w:t>
      </w:r>
      <w:proofErr w:type="spellStart"/>
      <w:r w:rsidRPr="00D66F3B">
        <w:rPr>
          <w:rFonts w:ascii="Times New Roman" w:hAnsi="Times New Roman"/>
          <w:sz w:val="24"/>
          <w:szCs w:val="24"/>
        </w:rPr>
        <w:t>STWiORB</w:t>
      </w:r>
      <w:proofErr w:type="spellEnd"/>
      <w:r w:rsidRPr="00D66F3B">
        <w:rPr>
          <w:rFonts w:ascii="Times New Roman" w:hAnsi="Times New Roman"/>
          <w:sz w:val="24"/>
          <w:szCs w:val="24"/>
        </w:rPr>
        <w:t xml:space="preserve"> d) projekt czasowej organizacji ruchu drogowego e) projekt organizacji ruchu - docelowy Rodzaj zamówienia: roboty budowlane Przedmiot </w:t>
      </w:r>
      <w:r w:rsidRPr="00D66F3B">
        <w:rPr>
          <w:rFonts w:ascii="Times New Roman" w:hAnsi="Times New Roman"/>
          <w:sz w:val="24"/>
          <w:szCs w:val="24"/>
        </w:rPr>
        <w:lastRenderedPageBreak/>
        <w:t>zamówienia zgodnie ze Wspólnym Słownikiem Zamówienia (CPV): 45233140-2 Roboty drogowe 45100000-8 Roboty przygotowawcze 45111000-8 Roboty rozbiórkowe 45233000-9 Roboty ziemne i podbudowy 45233000-0 Elementy ulic 45233000-9 Nawierzchnie 45233280-5Oznakowanie dróg 45233000-9Roboty wykończeniowe 4. Ponadto opis przedmiotu zamówienia określają: Wzór umowy ( Załącznik Nr 8 do SIWZ) oraz dokumenty wymienione w pkt. 3. 5. Termin wykonania zamówienia: Rozpoczęcie - 7 dni od podpisania umowy Zakończenie - w terminie do 18.05.2018 r. 6. Podwykonawcy. Wykonawca powinien wskazać części zamówienia, których wykonanie zamierza powierzyć podwykonawcom. Powyższe informacje powinny zostać podane w załączonym do oferty formularzu pn. „Zakres cześć/części przedmiotu zamówienia, którego/</w:t>
      </w:r>
      <w:proofErr w:type="spellStart"/>
      <w:r w:rsidRPr="00D66F3B">
        <w:rPr>
          <w:rFonts w:ascii="Times New Roman" w:hAnsi="Times New Roman"/>
          <w:sz w:val="24"/>
          <w:szCs w:val="24"/>
        </w:rPr>
        <w:t>ych</w:t>
      </w:r>
      <w:proofErr w:type="spellEnd"/>
      <w:r w:rsidRPr="00D66F3B">
        <w:rPr>
          <w:rFonts w:ascii="Times New Roman" w:hAnsi="Times New Roman"/>
          <w:sz w:val="24"/>
          <w:szCs w:val="24"/>
        </w:rPr>
        <w:t xml:space="preserve">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7. Wymagania dotyczące umowy o podwykonawstwo, której przedmiotem są roboty budowlane oraz informacje o umowach o podwykonawstwo, których przedmiotem są dostawy lub usługi bezpośrednio związane z wykonaniem wyżej wymienionych robót budowlanych – określają postanowienia wzoru umowy stanowiącej Załącznik Nr 8 do SIWZ. 8. Sposób rozliczenia wynagrodzenia Wykonawcy– określają postanowienia wzoru umowy stanowiącej załącznik Nr 8 do SIWZ. 9. Zamawiający wymaga zatrudnienia na podstawie umowy o pracę przez wykonawcę lub podwykonawcę (art. 29 ust. 3 a </w:t>
      </w:r>
      <w:proofErr w:type="spellStart"/>
      <w:r w:rsidRPr="00D66F3B">
        <w:rPr>
          <w:rFonts w:ascii="Times New Roman" w:hAnsi="Times New Roman"/>
          <w:sz w:val="24"/>
          <w:szCs w:val="24"/>
        </w:rPr>
        <w:t>uzp</w:t>
      </w:r>
      <w:proofErr w:type="spellEnd"/>
      <w:r w:rsidRPr="00D66F3B">
        <w:rPr>
          <w:rFonts w:ascii="Times New Roman" w:hAnsi="Times New Roman"/>
          <w:sz w:val="24"/>
          <w:szCs w:val="24"/>
        </w:rPr>
        <w:t xml:space="preserve">) : 1) Zamawiający wymaga zatrudnienia na podstawie umowy o pracę przez wykonawcę lub podwykonawcę osób wykonujących wskazane poniżej czynności w trakcie realizacji zamówienia: – roboty ogólnobudowlane, w tym w szczególności wykonywane przez brukarza, majstra, malarza, montera, betoniarza, operatorów sprzętu budowlanego (z wyłączeniem prac, których wykonanie wymaga posiadania stosownych uprawnień do pełnienia samodzielnych funkcji np. kierownik budowy).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3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</w:t>
      </w:r>
      <w:r w:rsidRPr="00D66F3B">
        <w:rPr>
          <w:rFonts w:ascii="Times New Roman" w:hAnsi="Times New Roman"/>
          <w:sz w:val="24"/>
          <w:szCs w:val="24"/>
        </w:rPr>
        <w:lastRenderedPageBreak/>
        <w:t xml:space="preserve">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II.4) Informacja o częściach zamówienia: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  <w:r w:rsidRPr="00D66F3B">
        <w:rPr>
          <w:rFonts w:ascii="Times New Roman" w:hAnsi="Times New Roman"/>
          <w:sz w:val="24"/>
          <w:szCs w:val="24"/>
        </w:rPr>
        <w:br/>
      </w:r>
      <w:r w:rsidRPr="00D66F3B">
        <w:rPr>
          <w:rFonts w:ascii="Times New Roman" w:hAnsi="Times New Roman"/>
          <w:b/>
          <w:bCs/>
          <w:sz w:val="24"/>
          <w:szCs w:val="24"/>
        </w:rPr>
        <w:t>Zamówienie było podzielone na części: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nie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II.5) Główny Kod CPV:</w:t>
      </w:r>
      <w:r w:rsidRPr="00D66F3B">
        <w:rPr>
          <w:rFonts w:ascii="Times New Roman" w:hAnsi="Times New Roman"/>
          <w:sz w:val="24"/>
          <w:szCs w:val="24"/>
        </w:rPr>
        <w:t xml:space="preserve"> 45233140-2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Dodatkowe kody CPV: </w:t>
      </w:r>
      <w:r w:rsidRPr="00D66F3B">
        <w:rPr>
          <w:rFonts w:ascii="Times New Roman" w:hAnsi="Times New Roman"/>
          <w:sz w:val="24"/>
          <w:szCs w:val="24"/>
        </w:rPr>
        <w:t xml:space="preserve">45100000-8, 45111000-8, 45233000-9, 45233000-0, 45233280-5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  <w:u w:val="single"/>
        </w:rPr>
        <w:t xml:space="preserve">SEKCJA III: PROCEDURA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III.1) TRYB UDZIELENIA ZAMÓWIENIA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>Przetarg nieograniczony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III.2) Ogłoszenie dotyczy zakończenia dynamicznego systemu zakupów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>nie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III.3) Informacje dodatkowe: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66F3B" w:rsidRPr="00D66F3B" w:rsidTr="00D66F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3B" w:rsidRPr="00D66F3B" w:rsidTr="00D66F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3B" w:rsidRPr="00D66F3B" w:rsidTr="00D66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t xml:space="preserve">06/03/2018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</w: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>Wartość bez VAT</w:t>
            </w:r>
            <w:r w:rsidRPr="00D66F3B">
              <w:rPr>
                <w:rFonts w:ascii="Times New Roman" w:hAnsi="Times New Roman"/>
                <w:sz w:val="24"/>
                <w:szCs w:val="24"/>
              </w:rPr>
              <w:t xml:space="preserve"> 502163.41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</w: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>Waluta</w:t>
            </w:r>
            <w:r w:rsidRPr="00D66F3B">
              <w:rPr>
                <w:rFonts w:ascii="Times New Roman" w:hAnsi="Times New Roman"/>
                <w:sz w:val="24"/>
                <w:szCs w:val="24"/>
              </w:rPr>
              <w:t xml:space="preserve"> PLN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 xml:space="preserve">Liczba otrzymanych ofert:  2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w tym: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małych i średnich przedsiębiorstw:  2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D6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 xml:space="preserve">Nazwa wykonawcy: Przedsiębiorstwo Handlowo-Usługowe „ELVIS” Robert Kaczmarek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Email wykonawcy: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Adres pocztowy: ul. Narutowicza 1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Kod pocztowy: 99-320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Miejscowość: Żychlin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>Kr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aj/woj.: łódzkie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Cena wybranej oferty/wartość umowy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t xml:space="preserve">260792.45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Oferta z najniższą ceną/kosztem 260792.45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Oferta z najwyższą ceną/kosztem 368754.00 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Waluta: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sz w:val="24"/>
                <w:szCs w:val="24"/>
              </w:rPr>
              <w:t>nie</w:t>
            </w:r>
            <w:r w:rsidRPr="00D66F3B">
              <w:rPr>
                <w:rFonts w:ascii="Times New Roman" w:hAnsi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D66F3B" w:rsidRPr="00D66F3B" w:rsidRDefault="00D66F3B" w:rsidP="00D6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IV.9) UZASADNIENIE UDZIELENIA ZAMÓWIENIA W TRYBIE NEGOCJACJI BEZ OGŁOSZENIA, ZAMÓWIENIA Z WOLNEJ RĘKI ALBO ZAPYTANIA O CENĘ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>IV.9.1) Podstawa prawna</w:t>
      </w:r>
      <w:r w:rsidRPr="00D66F3B">
        <w:rPr>
          <w:rFonts w:ascii="Times New Roman" w:hAnsi="Times New Roman"/>
          <w:sz w:val="24"/>
          <w:szCs w:val="24"/>
        </w:rPr>
        <w:t xml:space="preserve">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Postępowanie prowadzone jest w trybie   na podstawie art.  ustawy </w:t>
      </w:r>
      <w:proofErr w:type="spellStart"/>
      <w:r w:rsidRPr="00D66F3B">
        <w:rPr>
          <w:rFonts w:ascii="Times New Roman" w:hAnsi="Times New Roman"/>
          <w:sz w:val="24"/>
          <w:szCs w:val="24"/>
        </w:rPr>
        <w:t>Pzp</w:t>
      </w:r>
      <w:proofErr w:type="spellEnd"/>
      <w:r w:rsidRPr="00D66F3B">
        <w:rPr>
          <w:rFonts w:ascii="Times New Roman" w:hAnsi="Times New Roman"/>
          <w:sz w:val="24"/>
          <w:szCs w:val="24"/>
        </w:rPr>
        <w:t xml:space="preserve">.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b/>
          <w:bCs/>
          <w:sz w:val="24"/>
          <w:szCs w:val="24"/>
        </w:rPr>
        <w:t xml:space="preserve">IV.9.2) Uzasadnienie wyboru trybu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 xml:space="preserve">Należy podać uzasadnienie faktyczne i prawne wyboru trybu oraz wyjaśnić, dlaczego udzielenie zamówienia jest zgodne z przepisami. </w:t>
      </w:r>
    </w:p>
    <w:p w:rsidR="00D66F3B" w:rsidRPr="00D66F3B" w:rsidRDefault="00D66F3B" w:rsidP="00D6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F3B">
        <w:rPr>
          <w:rFonts w:ascii="Times New Roman" w:hAnsi="Times New Roman"/>
          <w:sz w:val="24"/>
          <w:szCs w:val="24"/>
        </w:rPr>
        <w:t> </w:t>
      </w:r>
    </w:p>
    <w:p w:rsidR="00E34CE3" w:rsidRPr="00D66F3B" w:rsidRDefault="00D66F3B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6F3B">
        <w:rPr>
          <w:rFonts w:ascii="Times New Roman" w:hAnsi="Times New Roman"/>
        </w:rPr>
        <w:t>Burmistrz Gminy Żychlin</w:t>
      </w:r>
    </w:p>
    <w:p w:rsidR="00D66F3B" w:rsidRPr="00D66F3B" w:rsidRDefault="00D66F3B">
      <w:pPr>
        <w:rPr>
          <w:rFonts w:ascii="Times New Roman" w:hAnsi="Times New Roman"/>
        </w:rPr>
      </w:pP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</w:r>
      <w:r w:rsidRPr="00D66F3B">
        <w:rPr>
          <w:rFonts w:ascii="Times New Roman" w:hAnsi="Times New Roman"/>
        </w:rPr>
        <w:tab/>
        <w:t>/-/ Grzegorz Ambroziak</w:t>
      </w:r>
    </w:p>
    <w:sectPr w:rsidR="00D66F3B" w:rsidRPr="00D66F3B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66F3B"/>
    <w:rsid w:val="00114C1C"/>
    <w:rsid w:val="00D66F3B"/>
    <w:rsid w:val="00D77FAD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1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14C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C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C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uiPriority w:val="9"/>
    <w:qFormat/>
    <w:rsid w:val="00114C1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C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C1C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11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114C1C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14C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114C1C"/>
    <w:rPr>
      <w:sz w:val="22"/>
      <w:szCs w:val="22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114C1C"/>
    <w:pPr>
      <w:ind w:left="720"/>
      <w:contextualSpacing/>
    </w:p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qFormat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qFormat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66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6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3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4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49">
          <w:marLeft w:val="0"/>
          <w:marRight w:val="0"/>
          <w:marTop w:val="0"/>
          <w:marBottom w:val="0"/>
          <w:divBdr>
            <w:top w:val="single" w:sz="8" w:space="0" w:color="8C7953"/>
            <w:left w:val="none" w:sz="0" w:space="0" w:color="auto"/>
            <w:bottom w:val="single" w:sz="8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2018-03-09T12:25:00Z</dcterms:created>
  <dcterms:modified xsi:type="dcterms:W3CDTF">2018-03-09T12:30:00Z</dcterms:modified>
</cp:coreProperties>
</file>