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270" w:rsidRDefault="00007270" w:rsidP="003E2A78">
      <w:pPr>
        <w:suppressAutoHyphens/>
        <w:spacing w:after="120" w:line="360" w:lineRule="auto"/>
        <w:jc w:val="center"/>
        <w:rPr>
          <w:rFonts w:ascii="Times New Roman" w:hAnsi="Times New Roman" w:cs="Times New Roman"/>
          <w:b/>
          <w:sz w:val="26"/>
          <w:szCs w:val="26"/>
        </w:rPr>
      </w:pPr>
      <w:r w:rsidRPr="00007270">
        <w:rPr>
          <w:rFonts w:ascii="Times New Roman" w:hAnsi="Times New Roman" w:cs="Times New Roman"/>
          <w:b/>
          <w:sz w:val="26"/>
          <w:szCs w:val="26"/>
        </w:rPr>
        <w:t xml:space="preserve">Wyjaśnienia </w:t>
      </w:r>
      <w:r w:rsidR="00821C30">
        <w:rPr>
          <w:rFonts w:ascii="Times New Roman" w:hAnsi="Times New Roman" w:cs="Times New Roman"/>
          <w:b/>
          <w:sz w:val="26"/>
          <w:szCs w:val="26"/>
        </w:rPr>
        <w:t xml:space="preserve">dotyczące </w:t>
      </w:r>
      <w:r w:rsidRPr="00007270">
        <w:rPr>
          <w:rFonts w:ascii="Times New Roman" w:hAnsi="Times New Roman" w:cs="Times New Roman"/>
          <w:b/>
          <w:sz w:val="26"/>
          <w:szCs w:val="26"/>
        </w:rPr>
        <w:t>powoływa</w:t>
      </w:r>
      <w:r w:rsidR="00821C30">
        <w:rPr>
          <w:rFonts w:ascii="Times New Roman" w:hAnsi="Times New Roman" w:cs="Times New Roman"/>
          <w:b/>
          <w:sz w:val="26"/>
          <w:szCs w:val="26"/>
        </w:rPr>
        <w:t>nia</w:t>
      </w:r>
      <w:r>
        <w:rPr>
          <w:rFonts w:ascii="Times New Roman" w:hAnsi="Times New Roman" w:cs="Times New Roman"/>
          <w:b/>
          <w:sz w:val="26"/>
          <w:szCs w:val="26"/>
        </w:rPr>
        <w:br/>
      </w:r>
      <w:r w:rsidRPr="00007270">
        <w:rPr>
          <w:rFonts w:ascii="Times New Roman" w:hAnsi="Times New Roman" w:cs="Times New Roman"/>
          <w:b/>
          <w:sz w:val="26"/>
          <w:szCs w:val="26"/>
        </w:rPr>
        <w:t>przez Szefa Krajowego Biura Wyborczego urzędników wyborczych</w:t>
      </w:r>
    </w:p>
    <w:p w:rsidR="003E2A78" w:rsidRPr="003E2A78" w:rsidRDefault="003E2A78" w:rsidP="00B103E8">
      <w:pPr>
        <w:suppressAutoHyphens/>
        <w:spacing w:after="480" w:line="360" w:lineRule="auto"/>
        <w:jc w:val="center"/>
        <w:rPr>
          <w:rFonts w:ascii="Times New Roman" w:hAnsi="Times New Roman" w:cs="Times New Roman"/>
          <w:b/>
          <w:color w:val="FF0000"/>
          <w:sz w:val="26"/>
          <w:szCs w:val="26"/>
        </w:rPr>
      </w:pPr>
      <w:r w:rsidRPr="003E2A78">
        <w:rPr>
          <w:rFonts w:ascii="Times New Roman" w:hAnsi="Times New Roman" w:cs="Times New Roman"/>
          <w:b/>
          <w:color w:val="FF0000"/>
          <w:sz w:val="26"/>
          <w:szCs w:val="26"/>
        </w:rPr>
        <w:t>(</w:t>
      </w:r>
      <w:r>
        <w:rPr>
          <w:rFonts w:ascii="Times New Roman" w:hAnsi="Times New Roman" w:cs="Times New Roman"/>
          <w:b/>
          <w:color w:val="FF0000"/>
          <w:sz w:val="26"/>
          <w:szCs w:val="26"/>
        </w:rPr>
        <w:t xml:space="preserve">wersja uaktualniona, </w:t>
      </w:r>
      <w:r>
        <w:rPr>
          <w:rFonts w:ascii="Times New Roman" w:hAnsi="Times New Roman" w:cs="Times New Roman"/>
          <w:b/>
          <w:color w:val="FF0000"/>
          <w:sz w:val="26"/>
          <w:szCs w:val="26"/>
        </w:rPr>
        <w:br/>
        <w:t>uwzględniaj</w:t>
      </w:r>
      <w:r w:rsidR="00B103E8">
        <w:rPr>
          <w:rFonts w:ascii="Times New Roman" w:hAnsi="Times New Roman" w:cs="Times New Roman"/>
          <w:b/>
          <w:color w:val="FF0000"/>
          <w:sz w:val="26"/>
          <w:szCs w:val="26"/>
        </w:rPr>
        <w:t>ąca wyjaśnienia wydane do dnia 13</w:t>
      </w:r>
      <w:r>
        <w:rPr>
          <w:rFonts w:ascii="Times New Roman" w:hAnsi="Times New Roman" w:cs="Times New Roman"/>
          <w:b/>
          <w:color w:val="FF0000"/>
          <w:sz w:val="26"/>
          <w:szCs w:val="26"/>
        </w:rPr>
        <w:t xml:space="preserve"> marca 2018 r.</w:t>
      </w:r>
      <w:r w:rsidR="00B103E8">
        <w:rPr>
          <w:rFonts w:ascii="Times New Roman" w:hAnsi="Times New Roman" w:cs="Times New Roman"/>
          <w:b/>
          <w:color w:val="FF0000"/>
          <w:sz w:val="26"/>
          <w:szCs w:val="26"/>
        </w:rPr>
        <w:t xml:space="preserve"> oraz uchwałę z dnia 12 marca 2018 r. </w:t>
      </w:r>
      <w:r w:rsidR="00B103E8" w:rsidRPr="00B103E8">
        <w:rPr>
          <w:rFonts w:ascii="Times New Roman" w:hAnsi="Times New Roman" w:cs="Times New Roman"/>
          <w:b/>
          <w:color w:val="FF0000"/>
          <w:sz w:val="26"/>
          <w:szCs w:val="26"/>
        </w:rPr>
        <w:t>w sprawie określenia szczegółowego zakres</w:t>
      </w:r>
      <w:r w:rsidR="00B103E8">
        <w:rPr>
          <w:rFonts w:ascii="Times New Roman" w:hAnsi="Times New Roman" w:cs="Times New Roman"/>
          <w:b/>
          <w:color w:val="FF0000"/>
          <w:sz w:val="26"/>
          <w:szCs w:val="26"/>
        </w:rPr>
        <w:t xml:space="preserve">u zadań urzędników wyborczych, </w:t>
      </w:r>
      <w:r w:rsidR="00B103E8" w:rsidRPr="00B103E8">
        <w:rPr>
          <w:rFonts w:ascii="Times New Roman" w:hAnsi="Times New Roman" w:cs="Times New Roman"/>
          <w:b/>
          <w:color w:val="FF0000"/>
          <w:sz w:val="26"/>
          <w:szCs w:val="26"/>
        </w:rPr>
        <w:t xml:space="preserve">sposobu ich realizacji </w:t>
      </w:r>
      <w:r w:rsidR="00B103E8">
        <w:rPr>
          <w:rFonts w:ascii="Times New Roman" w:hAnsi="Times New Roman" w:cs="Times New Roman"/>
          <w:b/>
          <w:color w:val="FF0000"/>
          <w:sz w:val="26"/>
          <w:szCs w:val="26"/>
        </w:rPr>
        <w:t>oraz zasad wynagradzania za ich </w:t>
      </w:r>
      <w:r w:rsidR="00B103E8" w:rsidRPr="00B103E8">
        <w:rPr>
          <w:rFonts w:ascii="Times New Roman" w:hAnsi="Times New Roman" w:cs="Times New Roman"/>
          <w:b/>
          <w:color w:val="FF0000"/>
          <w:sz w:val="26"/>
          <w:szCs w:val="26"/>
        </w:rPr>
        <w:t xml:space="preserve">realizację, a także zasad zwolnienia od pracy zawodowej </w:t>
      </w:r>
      <w:r w:rsidR="00B103E8">
        <w:rPr>
          <w:rFonts w:ascii="Times New Roman" w:hAnsi="Times New Roman" w:cs="Times New Roman"/>
          <w:b/>
          <w:color w:val="FF0000"/>
          <w:sz w:val="26"/>
          <w:szCs w:val="26"/>
        </w:rPr>
        <w:t xml:space="preserve">na czas wykonywania obowiązków </w:t>
      </w:r>
      <w:r w:rsidR="00B103E8" w:rsidRPr="00B103E8">
        <w:rPr>
          <w:rFonts w:ascii="Times New Roman" w:hAnsi="Times New Roman" w:cs="Times New Roman"/>
          <w:b/>
          <w:color w:val="FF0000"/>
          <w:sz w:val="26"/>
          <w:szCs w:val="26"/>
        </w:rPr>
        <w:t>urzędnika wyborczego w wyborach organów jednostek samorządu terytorialnego</w:t>
      </w:r>
      <w:r w:rsidRPr="00B103E8">
        <w:rPr>
          <w:rFonts w:ascii="Times New Roman" w:hAnsi="Times New Roman" w:cs="Times New Roman"/>
          <w:b/>
          <w:color w:val="FF0000"/>
          <w:sz w:val="26"/>
          <w:szCs w:val="26"/>
        </w:rPr>
        <w:t>)</w:t>
      </w:r>
    </w:p>
    <w:p w:rsidR="00821C30" w:rsidRPr="00235371" w:rsidRDefault="00821C30" w:rsidP="00821C30">
      <w:pPr>
        <w:pStyle w:val="Tekstpodstawowywcity2"/>
        <w:numPr>
          <w:ilvl w:val="0"/>
          <w:numId w:val="4"/>
        </w:numPr>
        <w:suppressAutoHyphens/>
        <w:spacing w:after="0" w:line="360" w:lineRule="auto"/>
        <w:ind w:left="426" w:hanging="426"/>
        <w:jc w:val="both"/>
        <w:rPr>
          <w:rFonts w:ascii="Times New Roman" w:hAnsi="Times New Roman" w:cs="Times New Roman"/>
          <w:sz w:val="26"/>
          <w:szCs w:val="26"/>
        </w:rPr>
      </w:pPr>
      <w:r w:rsidRPr="00235371">
        <w:rPr>
          <w:rFonts w:ascii="Times New Roman" w:hAnsi="Times New Roman" w:cs="Times New Roman"/>
          <w:sz w:val="26"/>
          <w:szCs w:val="26"/>
        </w:rPr>
        <w:t xml:space="preserve">Zgodnie z art. 191b § Kodeksu wyborczego urzędnikiem wyborczym nie może być osoba ujęta w stałym rejestrze wyborców objętym zakresem działania tego urzędnika, przy czym zakaz ten nie dotyczy miast na prawach powiatu, a ponadto urzędnik wyborczy nie może wykonywać swojej funkcji </w:t>
      </w:r>
      <w:r>
        <w:rPr>
          <w:rFonts w:ascii="Times New Roman" w:hAnsi="Times New Roman" w:cs="Times New Roman"/>
          <w:sz w:val="26"/>
          <w:szCs w:val="26"/>
        </w:rPr>
        <w:t xml:space="preserve">w gminie, na obszarze której ma </w:t>
      </w:r>
      <w:r w:rsidRPr="00235371">
        <w:rPr>
          <w:rFonts w:ascii="Times New Roman" w:hAnsi="Times New Roman" w:cs="Times New Roman"/>
          <w:sz w:val="26"/>
          <w:szCs w:val="26"/>
        </w:rPr>
        <w:t>miejsce zatrudnienia.</w:t>
      </w:r>
    </w:p>
    <w:p w:rsidR="00821C30" w:rsidRPr="00235371" w:rsidRDefault="00821C30" w:rsidP="00821C30">
      <w:pPr>
        <w:pStyle w:val="Tekstpodstawowywcity"/>
        <w:suppressAutoHyphens/>
        <w:spacing w:before="0"/>
        <w:ind w:left="426" w:firstLine="0"/>
        <w:rPr>
          <w:szCs w:val="26"/>
        </w:rPr>
      </w:pPr>
      <w:r w:rsidRPr="00235371">
        <w:rPr>
          <w:szCs w:val="26"/>
        </w:rPr>
        <w:t>Powyższe należy rozumieć w ten sposób, że m. in. osoba zatrudniona:</w:t>
      </w:r>
    </w:p>
    <w:p w:rsidR="00821C30" w:rsidRPr="00235371" w:rsidRDefault="00821C30" w:rsidP="005B2EAE">
      <w:pPr>
        <w:pStyle w:val="Tekstpodstawowywcity"/>
        <w:numPr>
          <w:ilvl w:val="0"/>
          <w:numId w:val="3"/>
        </w:numPr>
        <w:suppressAutoHyphens/>
        <w:spacing w:before="0"/>
        <w:ind w:left="851" w:hanging="425"/>
        <w:rPr>
          <w:szCs w:val="26"/>
        </w:rPr>
      </w:pPr>
      <w:r w:rsidRPr="00235371">
        <w:rPr>
          <w:szCs w:val="26"/>
        </w:rPr>
        <w:t xml:space="preserve">w urzędzie gminy </w:t>
      </w:r>
      <w:r w:rsidR="005773C5">
        <w:rPr>
          <w:szCs w:val="26"/>
        </w:rPr>
        <w:t>wiejskiej, mającej</w:t>
      </w:r>
      <w:r w:rsidR="002A3B02">
        <w:rPr>
          <w:szCs w:val="26"/>
        </w:rPr>
        <w:t xml:space="preserve"> siedzibę na </w:t>
      </w:r>
      <w:r w:rsidRPr="00235371">
        <w:rPr>
          <w:szCs w:val="26"/>
        </w:rPr>
        <w:t>obszarze miasta na prawach powiatu, może być urzędnikiem</w:t>
      </w:r>
      <w:r>
        <w:rPr>
          <w:szCs w:val="26"/>
        </w:rPr>
        <w:t xml:space="preserve"> wyborc</w:t>
      </w:r>
      <w:r w:rsidR="00B103E8">
        <w:rPr>
          <w:szCs w:val="26"/>
        </w:rPr>
        <w:t xml:space="preserve">zym w </w:t>
      </w:r>
      <w:r w:rsidRPr="00235371">
        <w:rPr>
          <w:szCs w:val="26"/>
        </w:rPr>
        <w:t>tym mieście na prawach powiatu; nie ma pr</w:t>
      </w:r>
      <w:r w:rsidR="00B103E8">
        <w:rPr>
          <w:szCs w:val="26"/>
        </w:rPr>
        <w:t xml:space="preserve">zy tym znaczenia, czy mieszka w </w:t>
      </w:r>
      <w:r w:rsidRPr="00235371">
        <w:rPr>
          <w:szCs w:val="26"/>
        </w:rPr>
        <w:t>tym mieście, czy też nie;</w:t>
      </w:r>
    </w:p>
    <w:p w:rsidR="00821C30" w:rsidRPr="00235371" w:rsidRDefault="00821C30" w:rsidP="005B2EAE">
      <w:pPr>
        <w:pStyle w:val="Tekstpodstawowywcity"/>
        <w:numPr>
          <w:ilvl w:val="0"/>
          <w:numId w:val="3"/>
        </w:numPr>
        <w:suppressAutoHyphens/>
        <w:spacing w:before="0"/>
        <w:ind w:left="851" w:hanging="425"/>
        <w:rPr>
          <w:szCs w:val="26"/>
        </w:rPr>
      </w:pPr>
      <w:r w:rsidRPr="00235371">
        <w:rPr>
          <w:szCs w:val="26"/>
        </w:rPr>
        <w:t>w starostwie powiatowym lub w urzędzie miasta m</w:t>
      </w:r>
      <w:r>
        <w:rPr>
          <w:szCs w:val="26"/>
        </w:rPr>
        <w:t xml:space="preserve">oże być urzędnikiem wyborczym w </w:t>
      </w:r>
      <w:r w:rsidRPr="00235371">
        <w:rPr>
          <w:szCs w:val="26"/>
        </w:rPr>
        <w:t>gminie wiejskiej mającej siedzibę na obszarze tego miasta, pod warunkiem, że nie mieszka na terenie tej gminy wiejskiej;</w:t>
      </w:r>
    </w:p>
    <w:p w:rsidR="00821C30" w:rsidRDefault="00821C30" w:rsidP="005B2EAE">
      <w:pPr>
        <w:pStyle w:val="Tekstpodstawowywcity"/>
        <w:numPr>
          <w:ilvl w:val="0"/>
          <w:numId w:val="3"/>
        </w:numPr>
        <w:suppressAutoHyphens/>
        <w:spacing w:before="0"/>
        <w:ind w:left="851" w:hanging="425"/>
        <w:rPr>
          <w:szCs w:val="26"/>
        </w:rPr>
      </w:pPr>
      <w:r w:rsidRPr="00235371">
        <w:rPr>
          <w:szCs w:val="26"/>
        </w:rPr>
        <w:t xml:space="preserve">w urzędzie gminy wiejskiej może być urzędnikiem wyborczym w mieście, w którym znajduje się siedziba urzędu tej gminy, pod warunkiem, że nie mieszka w tym mieście (chyba, że jest to miasto na prawach powiatu </w:t>
      </w:r>
      <w:r>
        <w:rPr>
          <w:szCs w:val="26"/>
        </w:rPr>
        <w:br/>
      </w:r>
      <w:r w:rsidR="0032288C">
        <w:rPr>
          <w:szCs w:val="26"/>
        </w:rPr>
        <w:t>— wówczas może w nim mieszkać);</w:t>
      </w:r>
    </w:p>
    <w:p w:rsidR="00B103E8" w:rsidRDefault="00B103E8" w:rsidP="005B2EAE">
      <w:pPr>
        <w:pStyle w:val="Tekstpodstawowywcity"/>
        <w:numPr>
          <w:ilvl w:val="0"/>
          <w:numId w:val="3"/>
        </w:numPr>
        <w:suppressAutoHyphens/>
        <w:spacing w:before="0"/>
        <w:ind w:left="851" w:hanging="425"/>
        <w:rPr>
          <w:szCs w:val="26"/>
        </w:rPr>
      </w:pPr>
      <w:r w:rsidRPr="00E0657E">
        <w:rPr>
          <w:spacing w:val="2"/>
        </w:rPr>
        <w:t xml:space="preserve">w </w:t>
      </w:r>
      <w:r>
        <w:rPr>
          <w:spacing w:val="2"/>
        </w:rPr>
        <w:t xml:space="preserve">starostwie powiatowym nie </w:t>
      </w:r>
      <w:r w:rsidRPr="00E0657E">
        <w:rPr>
          <w:spacing w:val="2"/>
        </w:rPr>
        <w:t xml:space="preserve">może być urzędnikiem wyborczym w </w:t>
      </w:r>
      <w:r>
        <w:rPr>
          <w:spacing w:val="2"/>
        </w:rPr>
        <w:t>mieście będącym siedzibą tego starostwa, lecz może być urzędnikiem wyborczym w innej gminie, w tym w gminie z obszaru danego powiatu;</w:t>
      </w:r>
    </w:p>
    <w:p w:rsidR="0032288C" w:rsidRPr="0032288C" w:rsidRDefault="0032288C" w:rsidP="005B2EAE">
      <w:pPr>
        <w:pStyle w:val="Tekstpodstawowywcity"/>
        <w:numPr>
          <w:ilvl w:val="0"/>
          <w:numId w:val="3"/>
        </w:numPr>
        <w:suppressAutoHyphens/>
        <w:spacing w:before="0"/>
        <w:ind w:left="851" w:hanging="425"/>
        <w:rPr>
          <w:szCs w:val="26"/>
        </w:rPr>
      </w:pPr>
      <w:r>
        <w:rPr>
          <w:spacing w:val="2"/>
        </w:rPr>
        <w:t xml:space="preserve">w urzędzie marszałkowskim lub w </w:t>
      </w:r>
      <w:r w:rsidRPr="0032288C">
        <w:rPr>
          <w:spacing w:val="2"/>
        </w:rPr>
        <w:t xml:space="preserve">urzędzie wojewódzkim danego województwa nie może być urzędnikiem wyborczym w mieście będącym </w:t>
      </w:r>
      <w:r w:rsidRPr="0032288C">
        <w:rPr>
          <w:spacing w:val="2"/>
        </w:rPr>
        <w:lastRenderedPageBreak/>
        <w:t xml:space="preserve">siedzibą odpowiednio tego urzędu marszałkowskiego lub urzędu wojewódzkiego, lecz może być urzędnikiem </w:t>
      </w:r>
      <w:r>
        <w:rPr>
          <w:spacing w:val="2"/>
        </w:rPr>
        <w:t>wyborczym w innej gminie, w tym </w:t>
      </w:r>
      <w:r w:rsidRPr="0032288C">
        <w:rPr>
          <w:spacing w:val="2"/>
        </w:rPr>
        <w:t>w gm</w:t>
      </w:r>
      <w:r>
        <w:rPr>
          <w:spacing w:val="2"/>
        </w:rPr>
        <w:t>inie z obszaru tego województwa;</w:t>
      </w:r>
    </w:p>
    <w:p w:rsidR="0032288C" w:rsidRPr="0032288C" w:rsidRDefault="0032288C" w:rsidP="005B2EAE">
      <w:pPr>
        <w:pStyle w:val="Tekstpodstawowywcity"/>
        <w:numPr>
          <w:ilvl w:val="0"/>
          <w:numId w:val="3"/>
        </w:numPr>
        <w:suppressAutoHyphens/>
        <w:spacing w:before="0"/>
        <w:ind w:left="851" w:hanging="425"/>
        <w:rPr>
          <w:szCs w:val="26"/>
        </w:rPr>
      </w:pPr>
      <w:r w:rsidRPr="0032288C">
        <w:rPr>
          <w:spacing w:val="2"/>
        </w:rPr>
        <w:t>w delegaturze urzędu marszałkowskiego lub urzędu wojewódzkiego nie może być urz</w:t>
      </w:r>
      <w:r>
        <w:rPr>
          <w:spacing w:val="2"/>
        </w:rPr>
        <w:t xml:space="preserve">ędnikiem wyborczym w </w:t>
      </w:r>
      <w:r w:rsidRPr="0032288C">
        <w:rPr>
          <w:spacing w:val="2"/>
        </w:rPr>
        <w:t>mieście będący</w:t>
      </w:r>
      <w:r>
        <w:rPr>
          <w:spacing w:val="2"/>
        </w:rPr>
        <w:t>m siedzibą tej delegatury, lecz </w:t>
      </w:r>
      <w:r w:rsidRPr="0032288C">
        <w:rPr>
          <w:spacing w:val="2"/>
        </w:rPr>
        <w:t>może być urzędnikiem wyborczym w</w:t>
      </w:r>
      <w:r w:rsidR="00E35A66">
        <w:rPr>
          <w:spacing w:val="2"/>
        </w:rPr>
        <w:t xml:space="preserve"> innej gminie, w tym w </w:t>
      </w:r>
      <w:r>
        <w:rPr>
          <w:spacing w:val="2"/>
        </w:rPr>
        <w:t>gminie z </w:t>
      </w:r>
      <w:r w:rsidRPr="0032288C">
        <w:rPr>
          <w:spacing w:val="2"/>
        </w:rPr>
        <w:t>obszaru właściwości terytorialnej tej delegatury.</w:t>
      </w:r>
    </w:p>
    <w:p w:rsidR="001C7E2A" w:rsidRPr="001C7E2A" w:rsidRDefault="00821C30" w:rsidP="001C7E2A">
      <w:pPr>
        <w:pStyle w:val="Tekstpodstawowywcity2"/>
        <w:numPr>
          <w:ilvl w:val="0"/>
          <w:numId w:val="4"/>
        </w:numPr>
        <w:suppressAutoHyphens/>
        <w:spacing w:after="0" w:line="360" w:lineRule="auto"/>
        <w:ind w:left="426" w:hanging="426"/>
        <w:jc w:val="both"/>
        <w:rPr>
          <w:rFonts w:ascii="Times New Roman" w:hAnsi="Times New Roman" w:cs="Times New Roman"/>
          <w:sz w:val="26"/>
          <w:szCs w:val="26"/>
        </w:rPr>
      </w:pPr>
      <w:r w:rsidRPr="00235371">
        <w:rPr>
          <w:rFonts w:ascii="Times New Roman" w:hAnsi="Times New Roman" w:cs="Times New Roman"/>
          <w:sz w:val="26"/>
          <w:szCs w:val="26"/>
        </w:rPr>
        <w:t xml:space="preserve">Zgodnie z art. 2 Kodeksu pracy </w:t>
      </w:r>
      <w:r w:rsidRPr="00235371">
        <w:rPr>
          <w:rFonts w:ascii="Times New Roman" w:hAnsi="Times New Roman" w:cs="Times New Roman"/>
          <w:b/>
          <w:sz w:val="26"/>
          <w:szCs w:val="26"/>
        </w:rPr>
        <w:t>pracownikiem</w:t>
      </w:r>
      <w:r w:rsidRPr="00235371">
        <w:rPr>
          <w:rFonts w:ascii="Times New Roman" w:hAnsi="Times New Roman" w:cs="Times New Roman"/>
          <w:sz w:val="26"/>
          <w:szCs w:val="26"/>
        </w:rPr>
        <w:t xml:space="preserve"> </w:t>
      </w:r>
      <w:r w:rsidR="001C7E2A">
        <w:rPr>
          <w:rFonts w:ascii="Times New Roman" w:hAnsi="Times New Roman" w:cs="Times New Roman"/>
          <w:sz w:val="26"/>
          <w:szCs w:val="26"/>
        </w:rPr>
        <w:t xml:space="preserve">jest osoba zatrudniona na </w:t>
      </w:r>
      <w:r w:rsidRPr="00A06BED">
        <w:rPr>
          <w:rFonts w:ascii="Times New Roman" w:hAnsi="Times New Roman" w:cs="Times New Roman"/>
          <w:sz w:val="26"/>
          <w:szCs w:val="26"/>
        </w:rPr>
        <w:t>podstawie umowy o pracę, powołania, wyboru, mianowania lub</w:t>
      </w:r>
      <w:r>
        <w:rPr>
          <w:rFonts w:ascii="Times New Roman" w:hAnsi="Times New Roman" w:cs="Times New Roman"/>
          <w:sz w:val="26"/>
          <w:szCs w:val="26"/>
        </w:rPr>
        <w:t xml:space="preserve"> </w:t>
      </w:r>
      <w:r w:rsidRPr="00A06BED">
        <w:rPr>
          <w:rFonts w:ascii="Times New Roman" w:hAnsi="Times New Roman" w:cs="Times New Roman"/>
          <w:sz w:val="26"/>
          <w:szCs w:val="26"/>
        </w:rPr>
        <w:t>spółdzielczej umowy o pracę.</w:t>
      </w:r>
      <w:r w:rsidRPr="00235371">
        <w:rPr>
          <w:rFonts w:ascii="Times New Roman" w:hAnsi="Times New Roman" w:cs="Times New Roman"/>
          <w:sz w:val="26"/>
          <w:szCs w:val="26"/>
        </w:rPr>
        <w:t xml:space="preserve"> W związku z tym, że zgodnie z art. 191c § 1 Kodeksu wyborczego urzędników wyborczych powołuje się </w:t>
      </w:r>
      <w:r w:rsidRPr="00235371">
        <w:rPr>
          <w:rFonts w:ascii="Times New Roman" w:hAnsi="Times New Roman" w:cs="Times New Roman"/>
          <w:b/>
          <w:sz w:val="26"/>
          <w:szCs w:val="26"/>
        </w:rPr>
        <w:t>spośród pracowników</w:t>
      </w:r>
      <w:r w:rsidRPr="00235371">
        <w:rPr>
          <w:rFonts w:ascii="Times New Roman" w:hAnsi="Times New Roman" w:cs="Times New Roman"/>
          <w:sz w:val="26"/>
          <w:szCs w:val="26"/>
        </w:rPr>
        <w:t xml:space="preserve"> urzędów obsługujących organy administracji rządowej, s</w:t>
      </w:r>
      <w:r w:rsidR="00C401DE">
        <w:rPr>
          <w:rFonts w:ascii="Times New Roman" w:hAnsi="Times New Roman" w:cs="Times New Roman"/>
          <w:sz w:val="26"/>
          <w:szCs w:val="26"/>
        </w:rPr>
        <w:t xml:space="preserve">amorządowej lub </w:t>
      </w:r>
      <w:r w:rsidRPr="00235371">
        <w:rPr>
          <w:rFonts w:ascii="Times New Roman" w:hAnsi="Times New Roman" w:cs="Times New Roman"/>
          <w:sz w:val="26"/>
          <w:szCs w:val="26"/>
        </w:rPr>
        <w:t>jednost</w:t>
      </w:r>
      <w:r w:rsidR="0032288C">
        <w:rPr>
          <w:rFonts w:ascii="Times New Roman" w:hAnsi="Times New Roman" w:cs="Times New Roman"/>
          <w:sz w:val="26"/>
          <w:szCs w:val="26"/>
        </w:rPr>
        <w:t>ek im podległych albo przez nie </w:t>
      </w:r>
      <w:r w:rsidRPr="00235371">
        <w:rPr>
          <w:rFonts w:ascii="Times New Roman" w:hAnsi="Times New Roman" w:cs="Times New Roman"/>
          <w:sz w:val="26"/>
          <w:szCs w:val="26"/>
        </w:rPr>
        <w:t xml:space="preserve">nadzorowanych, </w:t>
      </w:r>
      <w:r w:rsidRPr="00A06BED">
        <w:rPr>
          <w:rFonts w:ascii="Times New Roman" w:hAnsi="Times New Roman" w:cs="Times New Roman"/>
          <w:b/>
          <w:sz w:val="26"/>
          <w:szCs w:val="26"/>
        </w:rPr>
        <w:t>osoby wykonujące pracę w tych urzędach w ramach innego stosunku prawnego niż stosunek pracy (np. na podstawie umów cywilnoprawn</w:t>
      </w:r>
      <w:r w:rsidR="0032288C">
        <w:rPr>
          <w:rFonts w:ascii="Times New Roman" w:hAnsi="Times New Roman" w:cs="Times New Roman"/>
          <w:b/>
          <w:sz w:val="26"/>
          <w:szCs w:val="26"/>
        </w:rPr>
        <w:t xml:space="preserve">ych, w tym umowy zlecenia), nie </w:t>
      </w:r>
      <w:r w:rsidRPr="00A06BED">
        <w:rPr>
          <w:rFonts w:ascii="Times New Roman" w:hAnsi="Times New Roman" w:cs="Times New Roman"/>
          <w:b/>
          <w:sz w:val="26"/>
          <w:szCs w:val="26"/>
        </w:rPr>
        <w:t>mogą być urzędnikami wyborczymi</w:t>
      </w:r>
      <w:r w:rsidR="001C7E2A">
        <w:rPr>
          <w:rFonts w:ascii="Times New Roman" w:hAnsi="Times New Roman" w:cs="Times New Roman"/>
          <w:sz w:val="26"/>
          <w:szCs w:val="26"/>
        </w:rPr>
        <w:t xml:space="preserve">, gdyż nie są pracownikami w </w:t>
      </w:r>
      <w:r w:rsidRPr="00235371">
        <w:rPr>
          <w:rFonts w:ascii="Times New Roman" w:hAnsi="Times New Roman" w:cs="Times New Roman"/>
          <w:sz w:val="26"/>
          <w:szCs w:val="26"/>
        </w:rPr>
        <w:t>rozumieniu Kodeksu pracy.</w:t>
      </w:r>
      <w:r w:rsidR="001C7E2A" w:rsidRPr="001C7E2A">
        <w:rPr>
          <w:rFonts w:ascii="Times New Roman" w:hAnsi="Times New Roman" w:cs="Times New Roman"/>
          <w:b/>
          <w:sz w:val="26"/>
          <w:szCs w:val="26"/>
        </w:rPr>
        <w:t xml:space="preserve"> Obowiązek zatrudnienia</w:t>
      </w:r>
      <w:r w:rsidR="001C7E2A" w:rsidRPr="001C7E2A">
        <w:rPr>
          <w:rFonts w:ascii="Times New Roman" w:hAnsi="Times New Roman" w:cs="Times New Roman"/>
          <w:sz w:val="26"/>
          <w:szCs w:val="26"/>
        </w:rPr>
        <w:t xml:space="preserve"> w wymienionych </w:t>
      </w:r>
      <w:r w:rsidR="001C7E2A">
        <w:rPr>
          <w:rFonts w:ascii="Times New Roman" w:hAnsi="Times New Roman" w:cs="Times New Roman"/>
          <w:sz w:val="26"/>
          <w:szCs w:val="26"/>
        </w:rPr>
        <w:t xml:space="preserve">wyżej </w:t>
      </w:r>
      <w:r w:rsidR="001C7E2A" w:rsidRPr="001C7E2A">
        <w:rPr>
          <w:rFonts w:ascii="Times New Roman" w:hAnsi="Times New Roman" w:cs="Times New Roman"/>
          <w:sz w:val="26"/>
          <w:szCs w:val="26"/>
        </w:rPr>
        <w:t xml:space="preserve">urzędach </w:t>
      </w:r>
      <w:r w:rsidR="001C7E2A" w:rsidRPr="001C7E2A">
        <w:rPr>
          <w:rFonts w:ascii="Times New Roman" w:hAnsi="Times New Roman" w:cs="Times New Roman"/>
          <w:b/>
          <w:sz w:val="26"/>
          <w:szCs w:val="26"/>
        </w:rPr>
        <w:t>musi być spełniony</w:t>
      </w:r>
      <w:r w:rsidR="001C7E2A" w:rsidRPr="001C7E2A">
        <w:rPr>
          <w:rFonts w:ascii="Times New Roman" w:hAnsi="Times New Roman" w:cs="Times New Roman"/>
          <w:sz w:val="26"/>
          <w:szCs w:val="26"/>
        </w:rPr>
        <w:t xml:space="preserve"> </w:t>
      </w:r>
      <w:r w:rsidR="001C7E2A" w:rsidRPr="001C7E2A">
        <w:rPr>
          <w:rFonts w:ascii="Times New Roman" w:hAnsi="Times New Roman" w:cs="Times New Roman"/>
          <w:b/>
          <w:sz w:val="26"/>
          <w:szCs w:val="26"/>
        </w:rPr>
        <w:t>na dzień powołania na funkcję urzędnika wyborczego</w:t>
      </w:r>
      <w:r w:rsidR="001C7E2A" w:rsidRPr="001C7E2A">
        <w:rPr>
          <w:rFonts w:ascii="Times New Roman" w:hAnsi="Times New Roman" w:cs="Times New Roman"/>
          <w:sz w:val="26"/>
          <w:szCs w:val="26"/>
        </w:rPr>
        <w:t>.</w:t>
      </w:r>
    </w:p>
    <w:p w:rsidR="0032288C" w:rsidRPr="003E2A78" w:rsidRDefault="00821C30" w:rsidP="0032288C">
      <w:pPr>
        <w:pStyle w:val="Tekstpodstawowywcity2"/>
        <w:numPr>
          <w:ilvl w:val="0"/>
          <w:numId w:val="4"/>
        </w:numPr>
        <w:suppressAutoHyphens/>
        <w:spacing w:after="0" w:line="360" w:lineRule="auto"/>
        <w:ind w:left="426" w:hanging="426"/>
        <w:jc w:val="both"/>
        <w:rPr>
          <w:sz w:val="26"/>
          <w:szCs w:val="26"/>
        </w:rPr>
      </w:pPr>
      <w:r>
        <w:rPr>
          <w:rFonts w:ascii="Times New Roman" w:hAnsi="Times New Roman" w:cs="Times New Roman"/>
          <w:sz w:val="26"/>
          <w:szCs w:val="26"/>
        </w:rPr>
        <w:t xml:space="preserve">W związku ze zgłaszanymi wątpliwościami Państwowa Komisja Wyborcza wyjaśniała, że m. in. </w:t>
      </w:r>
      <w:r w:rsidR="0032288C">
        <w:rPr>
          <w:rFonts w:ascii="Times New Roman" w:hAnsi="Times New Roman" w:cs="Times New Roman"/>
          <w:sz w:val="26"/>
          <w:szCs w:val="26"/>
        </w:rPr>
        <w:t>urzędnicy sąd</w:t>
      </w:r>
      <w:r w:rsidR="003E2A78">
        <w:rPr>
          <w:rFonts w:ascii="Times New Roman" w:hAnsi="Times New Roman" w:cs="Times New Roman"/>
          <w:sz w:val="26"/>
          <w:szCs w:val="26"/>
        </w:rPr>
        <w:t>ó</w:t>
      </w:r>
      <w:r w:rsidR="0032288C">
        <w:rPr>
          <w:rFonts w:ascii="Times New Roman" w:hAnsi="Times New Roman" w:cs="Times New Roman"/>
          <w:sz w:val="26"/>
          <w:szCs w:val="26"/>
        </w:rPr>
        <w:t xml:space="preserve">w </w:t>
      </w:r>
      <w:r w:rsidR="003E2A78">
        <w:rPr>
          <w:rFonts w:ascii="Times New Roman" w:hAnsi="Times New Roman" w:cs="Times New Roman"/>
          <w:sz w:val="26"/>
          <w:szCs w:val="26"/>
        </w:rPr>
        <w:t xml:space="preserve">i </w:t>
      </w:r>
      <w:r w:rsidR="0032288C">
        <w:rPr>
          <w:rFonts w:ascii="Times New Roman" w:hAnsi="Times New Roman" w:cs="Times New Roman"/>
          <w:sz w:val="26"/>
          <w:szCs w:val="26"/>
        </w:rPr>
        <w:t>prokurat</w:t>
      </w:r>
      <w:r w:rsidR="003E2A78">
        <w:rPr>
          <w:rFonts w:ascii="Times New Roman" w:hAnsi="Times New Roman" w:cs="Times New Roman"/>
          <w:sz w:val="26"/>
          <w:szCs w:val="26"/>
        </w:rPr>
        <w:t>ury</w:t>
      </w:r>
      <w:r w:rsidR="0032288C">
        <w:rPr>
          <w:rFonts w:ascii="Times New Roman" w:hAnsi="Times New Roman" w:cs="Times New Roman"/>
          <w:sz w:val="26"/>
          <w:szCs w:val="26"/>
        </w:rPr>
        <w:t xml:space="preserve">, </w:t>
      </w:r>
      <w:r>
        <w:rPr>
          <w:rFonts w:ascii="Times New Roman" w:hAnsi="Times New Roman" w:cs="Times New Roman"/>
          <w:sz w:val="26"/>
          <w:szCs w:val="26"/>
        </w:rPr>
        <w:t>nauczyciele akademiccy</w:t>
      </w:r>
      <w:r w:rsidR="0032288C" w:rsidRPr="004978B8">
        <w:rPr>
          <w:rFonts w:ascii="Times New Roman" w:hAnsi="Times New Roman" w:cs="Times New Roman"/>
          <w:sz w:val="26"/>
          <w:szCs w:val="26"/>
        </w:rPr>
        <w:t xml:space="preserve">, nauczyciele szkół </w:t>
      </w:r>
      <w:r w:rsidR="003E2A78">
        <w:rPr>
          <w:rFonts w:ascii="Times New Roman" w:hAnsi="Times New Roman" w:cs="Times New Roman"/>
          <w:sz w:val="26"/>
          <w:szCs w:val="26"/>
        </w:rPr>
        <w:t xml:space="preserve">i przedszkoli </w:t>
      </w:r>
      <w:r w:rsidR="0032288C" w:rsidRPr="004978B8">
        <w:rPr>
          <w:rFonts w:ascii="Times New Roman" w:hAnsi="Times New Roman" w:cs="Times New Roman"/>
          <w:sz w:val="26"/>
          <w:szCs w:val="26"/>
        </w:rPr>
        <w:t>niepublicznych, członkowie Regionalnych Komisji Orzekających przy Regi</w:t>
      </w:r>
      <w:r w:rsidR="0032288C">
        <w:rPr>
          <w:rFonts w:ascii="Times New Roman" w:hAnsi="Times New Roman" w:cs="Times New Roman"/>
          <w:sz w:val="26"/>
          <w:szCs w:val="26"/>
        </w:rPr>
        <w:t>onalnych Izbach Obrachunkowych</w:t>
      </w:r>
      <w:r>
        <w:rPr>
          <w:rFonts w:ascii="Times New Roman" w:hAnsi="Times New Roman" w:cs="Times New Roman"/>
          <w:sz w:val="26"/>
          <w:szCs w:val="26"/>
        </w:rPr>
        <w:t xml:space="preserve">, nie należą </w:t>
      </w:r>
      <w:r w:rsidRPr="00235371">
        <w:rPr>
          <w:rFonts w:ascii="Times New Roman" w:hAnsi="Times New Roman" w:cs="Times New Roman"/>
          <w:sz w:val="26"/>
          <w:szCs w:val="26"/>
        </w:rPr>
        <w:t xml:space="preserve">do grona pracowników </w:t>
      </w:r>
      <w:r>
        <w:rPr>
          <w:rFonts w:ascii="Times New Roman" w:hAnsi="Times New Roman" w:cs="Times New Roman"/>
          <w:sz w:val="26"/>
          <w:szCs w:val="26"/>
        </w:rPr>
        <w:t xml:space="preserve">spełniających wymogi </w:t>
      </w:r>
      <w:r w:rsidRPr="00235371">
        <w:rPr>
          <w:rFonts w:ascii="Times New Roman" w:hAnsi="Times New Roman" w:cs="Times New Roman"/>
          <w:sz w:val="26"/>
          <w:szCs w:val="26"/>
        </w:rPr>
        <w:t xml:space="preserve">art. 191c § </w:t>
      </w:r>
      <w:r>
        <w:rPr>
          <w:rFonts w:ascii="Times New Roman" w:hAnsi="Times New Roman" w:cs="Times New Roman"/>
          <w:sz w:val="26"/>
          <w:szCs w:val="26"/>
        </w:rPr>
        <w:t>1 Kodeksu wyborczego</w:t>
      </w:r>
      <w:r w:rsidRPr="00235371">
        <w:rPr>
          <w:rFonts w:ascii="Times New Roman" w:hAnsi="Times New Roman" w:cs="Times New Roman"/>
          <w:sz w:val="26"/>
          <w:szCs w:val="26"/>
        </w:rPr>
        <w:t>.</w:t>
      </w:r>
      <w:r>
        <w:rPr>
          <w:rFonts w:ascii="Times New Roman" w:hAnsi="Times New Roman" w:cs="Times New Roman"/>
          <w:sz w:val="26"/>
          <w:szCs w:val="26"/>
        </w:rPr>
        <w:t xml:space="preserve"> Nie mogą zatem zostać powołani na funkcję urzędnika wyborczego.</w:t>
      </w:r>
    </w:p>
    <w:p w:rsidR="0032288C" w:rsidRPr="003E2A78" w:rsidRDefault="0032288C" w:rsidP="003E2A78">
      <w:pPr>
        <w:pStyle w:val="Tekstpodstawowywcity2"/>
        <w:numPr>
          <w:ilvl w:val="0"/>
          <w:numId w:val="4"/>
        </w:numPr>
        <w:suppressAutoHyphens/>
        <w:spacing w:after="0" w:line="360" w:lineRule="auto"/>
        <w:ind w:left="426" w:hanging="426"/>
        <w:jc w:val="both"/>
        <w:rPr>
          <w:rFonts w:ascii="Times New Roman" w:hAnsi="Times New Roman" w:cs="Times New Roman"/>
          <w:sz w:val="26"/>
          <w:szCs w:val="26"/>
        </w:rPr>
      </w:pPr>
      <w:r w:rsidRPr="003E2A78">
        <w:rPr>
          <w:rFonts w:ascii="Times New Roman" w:hAnsi="Times New Roman" w:cs="Times New Roman"/>
          <w:sz w:val="26"/>
          <w:szCs w:val="26"/>
        </w:rPr>
        <w:t xml:space="preserve">O funkcję urzędnika wyborczego </w:t>
      </w:r>
      <w:r w:rsidR="003E2A78">
        <w:rPr>
          <w:rFonts w:ascii="Times New Roman" w:hAnsi="Times New Roman" w:cs="Times New Roman"/>
          <w:sz w:val="26"/>
          <w:szCs w:val="26"/>
        </w:rPr>
        <w:t xml:space="preserve">poza pracownikami urzędów administracji rządowej i samorządowej </w:t>
      </w:r>
      <w:r w:rsidRPr="003E2A78">
        <w:rPr>
          <w:rFonts w:ascii="Times New Roman" w:hAnsi="Times New Roman" w:cs="Times New Roman"/>
          <w:sz w:val="26"/>
          <w:szCs w:val="26"/>
        </w:rPr>
        <w:t xml:space="preserve">mogą się ubiegać m. in.: nauczyciele oraz inni pracownicy szkół </w:t>
      </w:r>
      <w:r w:rsidR="003E2A78">
        <w:rPr>
          <w:rFonts w:ascii="Times New Roman" w:hAnsi="Times New Roman" w:cs="Times New Roman"/>
          <w:sz w:val="26"/>
          <w:szCs w:val="26"/>
        </w:rPr>
        <w:t xml:space="preserve">i przedszkoli </w:t>
      </w:r>
      <w:r w:rsidRPr="003E2A78">
        <w:rPr>
          <w:rFonts w:ascii="Times New Roman" w:hAnsi="Times New Roman" w:cs="Times New Roman"/>
          <w:sz w:val="26"/>
          <w:szCs w:val="26"/>
        </w:rPr>
        <w:t xml:space="preserve">prowadzonych przez samorządy, pracownicy </w:t>
      </w:r>
      <w:r w:rsidR="00633FC4">
        <w:rPr>
          <w:rFonts w:ascii="Times New Roman" w:hAnsi="Times New Roman" w:cs="Times New Roman"/>
          <w:sz w:val="26"/>
          <w:szCs w:val="26"/>
        </w:rPr>
        <w:t>Zakładu Ubezpieczeń Społecznych</w:t>
      </w:r>
      <w:r w:rsidR="003E2A78">
        <w:rPr>
          <w:rFonts w:ascii="Times New Roman" w:hAnsi="Times New Roman" w:cs="Times New Roman"/>
          <w:sz w:val="26"/>
          <w:szCs w:val="26"/>
        </w:rPr>
        <w:t>, pracownicy spółek sk</w:t>
      </w:r>
      <w:r w:rsidR="00633FC4">
        <w:rPr>
          <w:rFonts w:ascii="Times New Roman" w:hAnsi="Times New Roman" w:cs="Times New Roman"/>
          <w:sz w:val="26"/>
          <w:szCs w:val="26"/>
        </w:rPr>
        <w:t>arbu państwa i spółek komunalnych</w:t>
      </w:r>
      <w:r w:rsidR="003E2A78">
        <w:rPr>
          <w:rFonts w:ascii="Times New Roman" w:hAnsi="Times New Roman" w:cs="Times New Roman"/>
          <w:sz w:val="26"/>
          <w:szCs w:val="26"/>
        </w:rPr>
        <w:t>.</w:t>
      </w:r>
    </w:p>
    <w:p w:rsidR="00235371" w:rsidRPr="00007270" w:rsidRDefault="00235371" w:rsidP="00821C30">
      <w:pPr>
        <w:pStyle w:val="Tekstpodstawowywcity2"/>
        <w:numPr>
          <w:ilvl w:val="0"/>
          <w:numId w:val="4"/>
        </w:numPr>
        <w:suppressAutoHyphens/>
        <w:spacing w:after="0" w:line="360" w:lineRule="auto"/>
        <w:ind w:left="425" w:hanging="425"/>
        <w:jc w:val="both"/>
        <w:rPr>
          <w:rFonts w:ascii="Times New Roman" w:hAnsi="Times New Roman" w:cs="Times New Roman"/>
          <w:sz w:val="26"/>
          <w:szCs w:val="26"/>
        </w:rPr>
      </w:pPr>
      <w:r w:rsidRPr="00007270">
        <w:rPr>
          <w:rFonts w:ascii="Times New Roman" w:hAnsi="Times New Roman" w:cs="Times New Roman"/>
          <w:sz w:val="26"/>
          <w:szCs w:val="26"/>
        </w:rPr>
        <w:t xml:space="preserve">Na druku zgłoszenia </w:t>
      </w:r>
      <w:r w:rsidR="00007270">
        <w:rPr>
          <w:rFonts w:ascii="Times New Roman" w:hAnsi="Times New Roman" w:cs="Times New Roman"/>
          <w:sz w:val="26"/>
          <w:szCs w:val="26"/>
        </w:rPr>
        <w:t xml:space="preserve">kandydata </w:t>
      </w:r>
      <w:r w:rsidRPr="00007270">
        <w:rPr>
          <w:rFonts w:ascii="Times New Roman" w:hAnsi="Times New Roman" w:cs="Times New Roman"/>
          <w:sz w:val="26"/>
          <w:szCs w:val="26"/>
        </w:rPr>
        <w:t>można podać</w:t>
      </w:r>
      <w:r w:rsidR="00007270">
        <w:rPr>
          <w:rFonts w:ascii="Times New Roman" w:hAnsi="Times New Roman" w:cs="Times New Roman"/>
          <w:sz w:val="26"/>
          <w:szCs w:val="26"/>
        </w:rPr>
        <w:t xml:space="preserve"> kilka gmin, w których chce się </w:t>
      </w:r>
      <w:r w:rsidRPr="00007270">
        <w:rPr>
          <w:rFonts w:ascii="Times New Roman" w:hAnsi="Times New Roman" w:cs="Times New Roman"/>
          <w:sz w:val="26"/>
          <w:szCs w:val="26"/>
        </w:rPr>
        <w:t>pełnić funkcję urzędnika wyborczego. Z</w:t>
      </w:r>
      <w:r w:rsidR="00007270">
        <w:rPr>
          <w:rFonts w:ascii="Times New Roman" w:hAnsi="Times New Roman" w:cs="Times New Roman"/>
          <w:sz w:val="26"/>
          <w:szCs w:val="26"/>
        </w:rPr>
        <w:t xml:space="preserve">głoszenie można także złożyć na odrębnym druku </w:t>
      </w:r>
      <w:r w:rsidR="00007270">
        <w:rPr>
          <w:rFonts w:ascii="Times New Roman" w:hAnsi="Times New Roman" w:cs="Times New Roman"/>
          <w:sz w:val="26"/>
          <w:szCs w:val="26"/>
        </w:rPr>
        <w:lastRenderedPageBreak/>
        <w:t xml:space="preserve">dla </w:t>
      </w:r>
      <w:r w:rsidRPr="00007270">
        <w:rPr>
          <w:rFonts w:ascii="Times New Roman" w:hAnsi="Times New Roman" w:cs="Times New Roman"/>
          <w:sz w:val="26"/>
          <w:szCs w:val="26"/>
        </w:rPr>
        <w:t xml:space="preserve">każdej gminy. </w:t>
      </w:r>
      <w:r w:rsidR="00EC661B" w:rsidRPr="00007270">
        <w:rPr>
          <w:rFonts w:ascii="Times New Roman" w:hAnsi="Times New Roman" w:cs="Times New Roman"/>
          <w:sz w:val="26"/>
          <w:szCs w:val="26"/>
        </w:rPr>
        <w:t>Jednakże trzeba</w:t>
      </w:r>
      <w:r w:rsidRPr="00007270">
        <w:rPr>
          <w:rFonts w:ascii="Times New Roman" w:hAnsi="Times New Roman" w:cs="Times New Roman"/>
          <w:sz w:val="26"/>
          <w:szCs w:val="26"/>
        </w:rPr>
        <w:t xml:space="preserve"> mieć przy </w:t>
      </w:r>
      <w:r w:rsidR="00007270">
        <w:rPr>
          <w:rFonts w:ascii="Times New Roman" w:hAnsi="Times New Roman" w:cs="Times New Roman"/>
          <w:sz w:val="26"/>
          <w:szCs w:val="26"/>
        </w:rPr>
        <w:t xml:space="preserve">tym na uwadze, że ze względu na </w:t>
      </w:r>
      <w:r w:rsidRPr="00007270">
        <w:rPr>
          <w:rFonts w:ascii="Times New Roman" w:hAnsi="Times New Roman" w:cs="Times New Roman"/>
          <w:sz w:val="26"/>
          <w:szCs w:val="26"/>
        </w:rPr>
        <w:t xml:space="preserve">zakres zadań urzędnika wyborczego, </w:t>
      </w:r>
      <w:r w:rsidRPr="00007270">
        <w:rPr>
          <w:rFonts w:ascii="Times New Roman" w:hAnsi="Times New Roman" w:cs="Times New Roman"/>
          <w:b/>
          <w:sz w:val="26"/>
          <w:szCs w:val="26"/>
        </w:rPr>
        <w:t>niemożliwe jest jednoczesne pełnienie funkcji urzędnik</w:t>
      </w:r>
      <w:r w:rsidR="00007270">
        <w:rPr>
          <w:rFonts w:ascii="Times New Roman" w:hAnsi="Times New Roman" w:cs="Times New Roman"/>
          <w:b/>
          <w:sz w:val="26"/>
          <w:szCs w:val="26"/>
        </w:rPr>
        <w:t>a wyborczego przez daną osobę w </w:t>
      </w:r>
      <w:r w:rsidRPr="00007270">
        <w:rPr>
          <w:rFonts w:ascii="Times New Roman" w:hAnsi="Times New Roman" w:cs="Times New Roman"/>
          <w:b/>
          <w:sz w:val="26"/>
          <w:szCs w:val="26"/>
        </w:rPr>
        <w:t>więcej niż jednej gminie</w:t>
      </w:r>
      <w:r w:rsidRPr="00007270">
        <w:rPr>
          <w:rFonts w:ascii="Times New Roman" w:hAnsi="Times New Roman" w:cs="Times New Roman"/>
          <w:sz w:val="26"/>
          <w:szCs w:val="26"/>
        </w:rPr>
        <w:t>.</w:t>
      </w:r>
    </w:p>
    <w:p w:rsidR="00235371" w:rsidRPr="00235371" w:rsidRDefault="00235371" w:rsidP="00007270">
      <w:pPr>
        <w:pStyle w:val="Tekstpodstawowywcity2"/>
        <w:numPr>
          <w:ilvl w:val="0"/>
          <w:numId w:val="4"/>
        </w:numPr>
        <w:suppressAutoHyphens/>
        <w:spacing w:after="0" w:line="360" w:lineRule="auto"/>
        <w:ind w:left="426" w:hanging="426"/>
        <w:jc w:val="both"/>
        <w:rPr>
          <w:rFonts w:ascii="Times New Roman" w:hAnsi="Times New Roman" w:cs="Times New Roman"/>
          <w:sz w:val="26"/>
          <w:szCs w:val="26"/>
        </w:rPr>
      </w:pPr>
      <w:r w:rsidRPr="00A06BED">
        <w:rPr>
          <w:rFonts w:ascii="Times New Roman" w:hAnsi="Times New Roman" w:cs="Times New Roman"/>
          <w:b/>
          <w:sz w:val="26"/>
          <w:szCs w:val="26"/>
        </w:rPr>
        <w:t>Podziału zadań pomiędzy urzędników wyborczych w danej gminie dokonywał będzie komisarz wyborczy</w:t>
      </w:r>
      <w:r w:rsidRPr="00235371">
        <w:rPr>
          <w:rFonts w:ascii="Times New Roman" w:hAnsi="Times New Roman" w:cs="Times New Roman"/>
          <w:sz w:val="26"/>
          <w:szCs w:val="26"/>
        </w:rPr>
        <w:t>.</w:t>
      </w:r>
    </w:p>
    <w:p w:rsidR="00EF4EE0" w:rsidRDefault="00EF4EE0" w:rsidP="00007270">
      <w:pPr>
        <w:pStyle w:val="Tekstpodstawowywcity2"/>
        <w:numPr>
          <w:ilvl w:val="0"/>
          <w:numId w:val="4"/>
        </w:numPr>
        <w:suppressAutoHyphens/>
        <w:spacing w:after="0" w:line="360" w:lineRule="auto"/>
        <w:ind w:left="426" w:hanging="426"/>
        <w:jc w:val="both"/>
        <w:rPr>
          <w:rFonts w:ascii="Times New Roman" w:hAnsi="Times New Roman" w:cs="Times New Roman"/>
          <w:sz w:val="26"/>
          <w:szCs w:val="26"/>
        </w:rPr>
      </w:pPr>
      <w:r w:rsidRPr="00235371">
        <w:rPr>
          <w:rFonts w:ascii="Times New Roman" w:hAnsi="Times New Roman" w:cs="Times New Roman"/>
          <w:sz w:val="26"/>
          <w:szCs w:val="26"/>
        </w:rPr>
        <w:t xml:space="preserve">Przepisy ustawy Kodeksu wyborczego </w:t>
      </w:r>
      <w:r w:rsidRPr="00A06BED">
        <w:rPr>
          <w:rFonts w:ascii="Times New Roman" w:hAnsi="Times New Roman" w:cs="Times New Roman"/>
          <w:b/>
          <w:sz w:val="26"/>
          <w:szCs w:val="26"/>
        </w:rPr>
        <w:t xml:space="preserve">nie przewidują zwrotu kosztów dojazdu urzędnika wyborczego </w:t>
      </w:r>
      <w:r w:rsidRPr="00A06BED">
        <w:rPr>
          <w:rFonts w:ascii="Times New Roman" w:hAnsi="Times New Roman" w:cs="Times New Roman"/>
          <w:sz w:val="26"/>
          <w:szCs w:val="26"/>
        </w:rPr>
        <w:t>do gminy</w:t>
      </w:r>
      <w:r w:rsidRPr="00235371">
        <w:rPr>
          <w:rFonts w:ascii="Times New Roman" w:hAnsi="Times New Roman" w:cs="Times New Roman"/>
          <w:sz w:val="26"/>
          <w:szCs w:val="26"/>
        </w:rPr>
        <w:t>, w której będzie on pełnił swoją funkcję.</w:t>
      </w:r>
    </w:p>
    <w:p w:rsidR="00BA1AEF" w:rsidRDefault="00BA1AEF" w:rsidP="00BA1AEF">
      <w:pPr>
        <w:pStyle w:val="Tekstpodstawowywcity2"/>
        <w:numPr>
          <w:ilvl w:val="0"/>
          <w:numId w:val="4"/>
        </w:numPr>
        <w:suppressAutoHyphens/>
        <w:spacing w:after="0" w:line="360" w:lineRule="auto"/>
        <w:ind w:left="426" w:hanging="426"/>
        <w:jc w:val="both"/>
        <w:rPr>
          <w:rFonts w:ascii="Times New Roman" w:hAnsi="Times New Roman" w:cs="Times New Roman"/>
          <w:sz w:val="26"/>
          <w:szCs w:val="26"/>
        </w:rPr>
      </w:pPr>
      <w:r w:rsidRPr="00BA1AEF">
        <w:rPr>
          <w:rFonts w:ascii="Times New Roman" w:hAnsi="Times New Roman" w:cs="Times New Roman"/>
          <w:sz w:val="26"/>
          <w:szCs w:val="26"/>
        </w:rPr>
        <w:t xml:space="preserve">Urzędnikowi wyborczemu za realizację ustawowych zadań przysługuje wynagrodzenie proporcjonalne do czasu ich realizacji, przy założeniu że wysokość wynagrodzenia za miesiąc pracy ustalana jest na podstawie kwoty bazowej przyjmowanej do ustalenia wynagrodzenia osób zajmujących kierownicze stanowiska państwowe, z zastosowaniem mnożnika 2,5 (art. 191 e § 3 Kodeksu wyborczego). Kwota bazowa do ustalenia wynagrodzenia osób zajmujących kierownicze stanowiska państwowe wynosi 1789,42 zł. W takim przypadku wysokość wynagrodzenia za miesiąc pracy urzędnika wyborczego wynosić będzie 4473,55 zł, jednakże wyłącznie przy założeniu, że będzie on wykonywał swoje zadania w pełnym miesięcznym wymiarze czasu. </w:t>
      </w:r>
    </w:p>
    <w:p w:rsidR="00B103E8" w:rsidRDefault="00B103E8" w:rsidP="00B103E8">
      <w:pPr>
        <w:pStyle w:val="Tekstpodstawowywcity2"/>
        <w:numPr>
          <w:ilvl w:val="0"/>
          <w:numId w:val="4"/>
        </w:numPr>
        <w:suppressAutoHyphens/>
        <w:spacing w:after="0" w:line="360" w:lineRule="auto"/>
        <w:ind w:left="426" w:hanging="426"/>
        <w:jc w:val="both"/>
        <w:rPr>
          <w:rFonts w:ascii="Times New Roman" w:hAnsi="Times New Roman" w:cs="Times New Roman"/>
          <w:sz w:val="26"/>
          <w:szCs w:val="26"/>
        </w:rPr>
      </w:pPr>
      <w:r w:rsidRPr="00B103E8">
        <w:rPr>
          <w:rFonts w:ascii="Times New Roman" w:hAnsi="Times New Roman" w:cs="Times New Roman"/>
          <w:sz w:val="26"/>
          <w:szCs w:val="26"/>
        </w:rPr>
        <w:t xml:space="preserve">Wynagrodzenie przysługuje urzędnikowi wyborczemu za dzień, w którym wykonywał swoje zadania, w wysokości 1/20 </w:t>
      </w:r>
      <w:r>
        <w:rPr>
          <w:rFonts w:ascii="Times New Roman" w:hAnsi="Times New Roman" w:cs="Times New Roman"/>
          <w:sz w:val="26"/>
          <w:szCs w:val="26"/>
        </w:rPr>
        <w:t xml:space="preserve">kwoty </w:t>
      </w:r>
      <w:r w:rsidRPr="00B103E8">
        <w:rPr>
          <w:rFonts w:ascii="Times New Roman" w:hAnsi="Times New Roman" w:cs="Times New Roman"/>
          <w:sz w:val="26"/>
          <w:szCs w:val="26"/>
        </w:rPr>
        <w:t>ustalonej</w:t>
      </w:r>
      <w:r>
        <w:rPr>
          <w:rFonts w:ascii="Times New Roman" w:hAnsi="Times New Roman" w:cs="Times New Roman"/>
          <w:sz w:val="26"/>
          <w:szCs w:val="26"/>
        </w:rPr>
        <w:t xml:space="preserve"> zgodnie z art. 191e § 3 Kodeksu wyborczego</w:t>
      </w:r>
      <w:r w:rsidRPr="00B103E8">
        <w:rPr>
          <w:rFonts w:ascii="Times New Roman" w:hAnsi="Times New Roman" w:cs="Times New Roman"/>
          <w:sz w:val="26"/>
          <w:szCs w:val="26"/>
        </w:rPr>
        <w:t>, z zastrzeżen</w:t>
      </w:r>
      <w:r w:rsidR="00B0740F">
        <w:rPr>
          <w:rFonts w:ascii="Times New Roman" w:hAnsi="Times New Roman" w:cs="Times New Roman"/>
          <w:sz w:val="26"/>
          <w:szCs w:val="26"/>
        </w:rPr>
        <w:t>iem, że kwota wynagrodzenia nie </w:t>
      </w:r>
      <w:r w:rsidRPr="00B103E8">
        <w:rPr>
          <w:rFonts w:ascii="Times New Roman" w:hAnsi="Times New Roman" w:cs="Times New Roman"/>
          <w:sz w:val="26"/>
          <w:szCs w:val="26"/>
        </w:rPr>
        <w:t>może być większa niż</w:t>
      </w:r>
      <w:r>
        <w:rPr>
          <w:rFonts w:ascii="Times New Roman" w:hAnsi="Times New Roman" w:cs="Times New Roman"/>
          <w:sz w:val="26"/>
          <w:szCs w:val="26"/>
        </w:rPr>
        <w:t xml:space="preserve"> </w:t>
      </w:r>
      <w:r w:rsidRPr="00BA1AEF">
        <w:rPr>
          <w:rFonts w:ascii="Times New Roman" w:hAnsi="Times New Roman" w:cs="Times New Roman"/>
          <w:sz w:val="26"/>
          <w:szCs w:val="26"/>
        </w:rPr>
        <w:t>4473,55 zł</w:t>
      </w:r>
      <w:r>
        <w:rPr>
          <w:rFonts w:ascii="Times New Roman" w:hAnsi="Times New Roman" w:cs="Times New Roman"/>
          <w:sz w:val="26"/>
          <w:szCs w:val="26"/>
        </w:rPr>
        <w:t xml:space="preserve"> za miesiąc pracy</w:t>
      </w:r>
      <w:r w:rsidRPr="00B103E8">
        <w:rPr>
          <w:rFonts w:ascii="Times New Roman" w:hAnsi="Times New Roman" w:cs="Times New Roman"/>
          <w:sz w:val="26"/>
          <w:szCs w:val="26"/>
        </w:rPr>
        <w:t xml:space="preserve">. </w:t>
      </w:r>
    </w:p>
    <w:p w:rsidR="00133691" w:rsidRDefault="00133691" w:rsidP="00133691">
      <w:pPr>
        <w:pStyle w:val="Tekstpodstawowywcity2"/>
        <w:numPr>
          <w:ilvl w:val="0"/>
          <w:numId w:val="4"/>
        </w:numPr>
        <w:suppressAutoHyphens/>
        <w:spacing w:after="0" w:line="360" w:lineRule="auto"/>
        <w:ind w:left="426" w:hanging="426"/>
        <w:jc w:val="both"/>
        <w:rPr>
          <w:rFonts w:ascii="Times New Roman" w:hAnsi="Times New Roman" w:cs="Times New Roman"/>
          <w:sz w:val="26"/>
          <w:szCs w:val="26"/>
        </w:rPr>
      </w:pPr>
      <w:r w:rsidRPr="00ED1A19">
        <w:rPr>
          <w:rFonts w:ascii="Times New Roman" w:hAnsi="Times New Roman" w:cs="Times New Roman"/>
          <w:sz w:val="26"/>
          <w:szCs w:val="26"/>
        </w:rPr>
        <w:t xml:space="preserve">Ze względu na zakres prac ustawowo określonych dla urzędnika wyborczego, które należy wykonywać od 30 dnia przed dniem wyborów do dnia przyjęcia depozytu od właściwych komisji wyborczych, urzędnikowi w tym okresie przysługuje wynagrodzenie w kwocie </w:t>
      </w:r>
      <w:r w:rsidRPr="00BA1AEF">
        <w:rPr>
          <w:rFonts w:ascii="Times New Roman" w:hAnsi="Times New Roman" w:cs="Times New Roman"/>
          <w:sz w:val="26"/>
          <w:szCs w:val="26"/>
        </w:rPr>
        <w:t>4473,55 zł</w:t>
      </w:r>
      <w:r>
        <w:rPr>
          <w:rFonts w:ascii="Times New Roman" w:hAnsi="Times New Roman" w:cs="Times New Roman"/>
          <w:sz w:val="26"/>
          <w:szCs w:val="26"/>
        </w:rPr>
        <w:t xml:space="preserve"> za miesiąc pracy</w:t>
      </w:r>
      <w:r w:rsidRPr="00ED1A19">
        <w:rPr>
          <w:rFonts w:ascii="Times New Roman" w:hAnsi="Times New Roman" w:cs="Times New Roman"/>
          <w:sz w:val="26"/>
          <w:szCs w:val="26"/>
        </w:rPr>
        <w:t xml:space="preserve">. </w:t>
      </w:r>
    </w:p>
    <w:p w:rsidR="00B103E8" w:rsidRDefault="00B103E8" w:rsidP="00B103E8">
      <w:pPr>
        <w:pStyle w:val="Tekstpodstawowywcity2"/>
        <w:numPr>
          <w:ilvl w:val="0"/>
          <w:numId w:val="4"/>
        </w:numPr>
        <w:suppressAutoHyphens/>
        <w:spacing w:after="0" w:line="360" w:lineRule="auto"/>
        <w:ind w:left="426" w:hanging="426"/>
        <w:jc w:val="both"/>
        <w:rPr>
          <w:rFonts w:ascii="Times New Roman" w:hAnsi="Times New Roman" w:cs="Times New Roman"/>
          <w:sz w:val="26"/>
          <w:szCs w:val="26"/>
        </w:rPr>
      </w:pPr>
      <w:r w:rsidRPr="00B103E8">
        <w:rPr>
          <w:rFonts w:ascii="Times New Roman" w:hAnsi="Times New Roman" w:cs="Times New Roman"/>
          <w:sz w:val="26"/>
          <w:szCs w:val="26"/>
        </w:rPr>
        <w:t xml:space="preserve">W uzasadnionych przypadkach, ze względu na zakres wykonywanego zadania, komisarz wyborczy może podjąć decyzję o zwiększeniu lub zmniejszeniu </w:t>
      </w:r>
      <w:r>
        <w:rPr>
          <w:rFonts w:ascii="Times New Roman" w:hAnsi="Times New Roman" w:cs="Times New Roman"/>
          <w:sz w:val="26"/>
          <w:szCs w:val="26"/>
        </w:rPr>
        <w:t xml:space="preserve">ustalanej </w:t>
      </w:r>
      <w:r w:rsidR="00ED1A19">
        <w:rPr>
          <w:rFonts w:ascii="Times New Roman" w:hAnsi="Times New Roman" w:cs="Times New Roman"/>
          <w:sz w:val="26"/>
          <w:szCs w:val="26"/>
        </w:rPr>
        <w:t xml:space="preserve">proporcjonalnie </w:t>
      </w:r>
      <w:r w:rsidRPr="00B103E8">
        <w:rPr>
          <w:rFonts w:ascii="Times New Roman" w:hAnsi="Times New Roman" w:cs="Times New Roman"/>
          <w:sz w:val="26"/>
          <w:szCs w:val="26"/>
        </w:rPr>
        <w:t xml:space="preserve">kwoty, z zastrzeżeniem, że kwota wynagrodzenia nie może być większa niż </w:t>
      </w:r>
      <w:r w:rsidRPr="00BA1AEF">
        <w:rPr>
          <w:rFonts w:ascii="Times New Roman" w:hAnsi="Times New Roman" w:cs="Times New Roman"/>
          <w:sz w:val="26"/>
          <w:szCs w:val="26"/>
        </w:rPr>
        <w:t>4473,55 zł</w:t>
      </w:r>
      <w:r>
        <w:rPr>
          <w:rFonts w:ascii="Times New Roman" w:hAnsi="Times New Roman" w:cs="Times New Roman"/>
          <w:sz w:val="26"/>
          <w:szCs w:val="26"/>
        </w:rPr>
        <w:t xml:space="preserve"> za miesiąc pracy</w:t>
      </w:r>
      <w:r w:rsidR="00ED1A19">
        <w:rPr>
          <w:rFonts w:ascii="Times New Roman" w:hAnsi="Times New Roman" w:cs="Times New Roman"/>
          <w:sz w:val="26"/>
          <w:szCs w:val="26"/>
        </w:rPr>
        <w:t>.</w:t>
      </w:r>
    </w:p>
    <w:p w:rsidR="00B103E8" w:rsidRDefault="00B103E8" w:rsidP="00B103E8">
      <w:pPr>
        <w:pStyle w:val="Tekstpodstawowywcity2"/>
        <w:numPr>
          <w:ilvl w:val="0"/>
          <w:numId w:val="4"/>
        </w:numPr>
        <w:suppressAutoHyphens/>
        <w:spacing w:after="0" w:line="360" w:lineRule="auto"/>
        <w:ind w:left="426" w:hanging="426"/>
        <w:jc w:val="both"/>
        <w:rPr>
          <w:rFonts w:ascii="Times New Roman" w:hAnsi="Times New Roman" w:cs="Times New Roman"/>
          <w:sz w:val="26"/>
          <w:szCs w:val="26"/>
        </w:rPr>
      </w:pPr>
      <w:r w:rsidRPr="00B103E8">
        <w:rPr>
          <w:rFonts w:ascii="Times New Roman" w:hAnsi="Times New Roman" w:cs="Times New Roman"/>
          <w:sz w:val="26"/>
          <w:szCs w:val="26"/>
        </w:rPr>
        <w:t>Urzędnik wyborczy sporządza zestawienie wykonanych czyn</w:t>
      </w:r>
      <w:r w:rsidR="00ED1A19">
        <w:rPr>
          <w:rFonts w:ascii="Times New Roman" w:hAnsi="Times New Roman" w:cs="Times New Roman"/>
          <w:sz w:val="26"/>
          <w:szCs w:val="26"/>
        </w:rPr>
        <w:t>ności i okresów ich wykonywania</w:t>
      </w:r>
      <w:r w:rsidRPr="00B103E8">
        <w:rPr>
          <w:rFonts w:ascii="Times New Roman" w:hAnsi="Times New Roman" w:cs="Times New Roman"/>
          <w:sz w:val="26"/>
          <w:szCs w:val="26"/>
        </w:rPr>
        <w:t xml:space="preserve">. Zestawienie </w:t>
      </w:r>
      <w:r w:rsidR="00ED1A19">
        <w:rPr>
          <w:rFonts w:ascii="Times New Roman" w:hAnsi="Times New Roman" w:cs="Times New Roman"/>
          <w:sz w:val="26"/>
          <w:szCs w:val="26"/>
        </w:rPr>
        <w:t xml:space="preserve">to </w:t>
      </w:r>
      <w:r w:rsidRPr="00B103E8">
        <w:rPr>
          <w:rFonts w:ascii="Times New Roman" w:hAnsi="Times New Roman" w:cs="Times New Roman"/>
          <w:sz w:val="26"/>
          <w:szCs w:val="26"/>
        </w:rPr>
        <w:t xml:space="preserve">sporządzane jest w dwóch egzemplarzach, z których </w:t>
      </w:r>
      <w:r w:rsidRPr="00B103E8">
        <w:rPr>
          <w:rFonts w:ascii="Times New Roman" w:hAnsi="Times New Roman" w:cs="Times New Roman"/>
          <w:sz w:val="26"/>
          <w:szCs w:val="26"/>
        </w:rPr>
        <w:lastRenderedPageBreak/>
        <w:t>jeden przeznaczony j</w:t>
      </w:r>
      <w:r w:rsidR="00B0740F">
        <w:rPr>
          <w:rFonts w:ascii="Times New Roman" w:hAnsi="Times New Roman" w:cs="Times New Roman"/>
          <w:sz w:val="26"/>
          <w:szCs w:val="26"/>
        </w:rPr>
        <w:t xml:space="preserve">est dla komisarza wyborczego, a </w:t>
      </w:r>
      <w:r w:rsidRPr="00B103E8">
        <w:rPr>
          <w:rFonts w:ascii="Times New Roman" w:hAnsi="Times New Roman" w:cs="Times New Roman"/>
          <w:sz w:val="26"/>
          <w:szCs w:val="26"/>
        </w:rPr>
        <w:t xml:space="preserve">drugi dla urzędnika wyborczego. </w:t>
      </w:r>
    </w:p>
    <w:p w:rsidR="00B103E8" w:rsidRDefault="00B103E8" w:rsidP="00ED1A19">
      <w:pPr>
        <w:pStyle w:val="Tekstpodstawowywcity2"/>
        <w:numPr>
          <w:ilvl w:val="0"/>
          <w:numId w:val="4"/>
        </w:numPr>
        <w:suppressAutoHyphens/>
        <w:spacing w:after="0" w:line="360" w:lineRule="auto"/>
        <w:ind w:left="426" w:hanging="426"/>
        <w:jc w:val="both"/>
        <w:rPr>
          <w:rFonts w:ascii="Times New Roman" w:hAnsi="Times New Roman" w:cs="Times New Roman"/>
          <w:sz w:val="26"/>
          <w:szCs w:val="26"/>
        </w:rPr>
      </w:pPr>
      <w:r w:rsidRPr="00ED1A19">
        <w:rPr>
          <w:rFonts w:ascii="Times New Roman" w:hAnsi="Times New Roman" w:cs="Times New Roman"/>
          <w:sz w:val="26"/>
          <w:szCs w:val="26"/>
        </w:rPr>
        <w:t>Urzędnik wyborczy przy wykonywaniu za</w:t>
      </w:r>
      <w:r w:rsidR="00B0740F">
        <w:rPr>
          <w:rFonts w:ascii="Times New Roman" w:hAnsi="Times New Roman" w:cs="Times New Roman"/>
          <w:sz w:val="26"/>
          <w:szCs w:val="26"/>
        </w:rPr>
        <w:t>dań powinien dążyć do tego, aby </w:t>
      </w:r>
      <w:r w:rsidRPr="00ED1A19">
        <w:rPr>
          <w:rFonts w:ascii="Times New Roman" w:hAnsi="Times New Roman" w:cs="Times New Roman"/>
          <w:sz w:val="26"/>
          <w:szCs w:val="26"/>
        </w:rPr>
        <w:t xml:space="preserve">zaplanowane zadania możliwe do wykonania w ciągu jednego dnia, nie były rozkładane na następne dni. </w:t>
      </w:r>
    </w:p>
    <w:p w:rsidR="00B103E8" w:rsidRDefault="00ED1A19" w:rsidP="00ED1A19">
      <w:pPr>
        <w:pStyle w:val="Tekstpodstawowywcity2"/>
        <w:numPr>
          <w:ilvl w:val="0"/>
          <w:numId w:val="4"/>
        </w:numPr>
        <w:suppressAutoHyphens/>
        <w:spacing w:after="0" w:line="360" w:lineRule="auto"/>
        <w:ind w:left="426" w:hanging="426"/>
        <w:jc w:val="both"/>
        <w:rPr>
          <w:rFonts w:ascii="Times New Roman" w:hAnsi="Times New Roman" w:cs="Times New Roman"/>
          <w:sz w:val="26"/>
          <w:szCs w:val="26"/>
        </w:rPr>
      </w:pPr>
      <w:r>
        <w:rPr>
          <w:rFonts w:ascii="Times New Roman" w:hAnsi="Times New Roman" w:cs="Times New Roman"/>
          <w:sz w:val="26"/>
          <w:szCs w:val="26"/>
        </w:rPr>
        <w:t>C</w:t>
      </w:r>
      <w:r w:rsidR="00B103E8" w:rsidRPr="00ED1A19">
        <w:rPr>
          <w:rFonts w:ascii="Times New Roman" w:hAnsi="Times New Roman" w:cs="Times New Roman"/>
          <w:sz w:val="26"/>
          <w:szCs w:val="26"/>
        </w:rPr>
        <w:t xml:space="preserve">zynności, w zależności od ich charakteru, urzędnik wyborczy może wykonywać poza siedzibą i godzinami pracy urzędów. </w:t>
      </w:r>
    </w:p>
    <w:p w:rsidR="00B103E8" w:rsidRDefault="00B103E8" w:rsidP="00ED1A19">
      <w:pPr>
        <w:pStyle w:val="Tekstpodstawowywcity2"/>
        <w:numPr>
          <w:ilvl w:val="0"/>
          <w:numId w:val="4"/>
        </w:numPr>
        <w:suppressAutoHyphens/>
        <w:spacing w:after="0" w:line="360" w:lineRule="auto"/>
        <w:ind w:left="426" w:hanging="426"/>
        <w:jc w:val="both"/>
        <w:rPr>
          <w:rFonts w:ascii="Times New Roman" w:hAnsi="Times New Roman" w:cs="Times New Roman"/>
          <w:sz w:val="26"/>
          <w:szCs w:val="26"/>
        </w:rPr>
      </w:pPr>
      <w:r w:rsidRPr="00ED1A19">
        <w:rPr>
          <w:rFonts w:ascii="Times New Roman" w:hAnsi="Times New Roman" w:cs="Times New Roman"/>
          <w:sz w:val="26"/>
          <w:szCs w:val="26"/>
        </w:rPr>
        <w:t>Warunkiem wypłacenia należności urzędnikowi wyborczemu jest zatwierdzenie przez komisarza wyborczego zestawienia. Komisarz wyborczy może odmówić zatwierdzenia zestawienia w przypadku niewłaściwego wykonywania zadań lub w przypadku stwierdzenia zawyżenia przez</w:t>
      </w:r>
      <w:r w:rsidR="00ED1A19">
        <w:rPr>
          <w:rFonts w:ascii="Times New Roman" w:hAnsi="Times New Roman" w:cs="Times New Roman"/>
          <w:sz w:val="26"/>
          <w:szCs w:val="26"/>
        </w:rPr>
        <w:t xml:space="preserve"> urzędnika wyborczego czasu ich </w:t>
      </w:r>
      <w:r w:rsidRPr="00ED1A19">
        <w:rPr>
          <w:rFonts w:ascii="Times New Roman" w:hAnsi="Times New Roman" w:cs="Times New Roman"/>
          <w:sz w:val="26"/>
          <w:szCs w:val="26"/>
        </w:rPr>
        <w:t xml:space="preserve">wykonywania, wydając stosowne polecenie w tym zakresie. </w:t>
      </w:r>
    </w:p>
    <w:p w:rsidR="00B103E8" w:rsidRPr="00ED1A19" w:rsidRDefault="00B103E8" w:rsidP="00ED1A19">
      <w:pPr>
        <w:pStyle w:val="Tekstpodstawowywcity2"/>
        <w:numPr>
          <w:ilvl w:val="0"/>
          <w:numId w:val="4"/>
        </w:numPr>
        <w:suppressAutoHyphens/>
        <w:spacing w:after="0" w:line="360" w:lineRule="auto"/>
        <w:ind w:left="426" w:hanging="426"/>
        <w:jc w:val="both"/>
        <w:rPr>
          <w:rFonts w:ascii="Times New Roman" w:hAnsi="Times New Roman" w:cs="Times New Roman"/>
          <w:sz w:val="26"/>
          <w:szCs w:val="26"/>
        </w:rPr>
      </w:pPr>
      <w:r w:rsidRPr="00ED1A19">
        <w:rPr>
          <w:rFonts w:ascii="Times New Roman" w:hAnsi="Times New Roman" w:cs="Times New Roman"/>
          <w:sz w:val="26"/>
          <w:szCs w:val="26"/>
        </w:rPr>
        <w:t xml:space="preserve">Płatność wynagrodzenia urzędnika wyborczego </w:t>
      </w:r>
      <w:r w:rsidR="00ED1A19">
        <w:rPr>
          <w:rFonts w:ascii="Times New Roman" w:hAnsi="Times New Roman" w:cs="Times New Roman"/>
          <w:sz w:val="26"/>
          <w:szCs w:val="26"/>
        </w:rPr>
        <w:t>następuje raz w miesiącu, do 10 </w:t>
      </w:r>
      <w:r w:rsidRPr="00ED1A19">
        <w:rPr>
          <w:rFonts w:ascii="Times New Roman" w:hAnsi="Times New Roman" w:cs="Times New Roman"/>
          <w:sz w:val="26"/>
          <w:szCs w:val="26"/>
        </w:rPr>
        <w:t>dnia miesiąca następującego po miesiącu, za który przysługuje wynagrodzenie.</w:t>
      </w:r>
    </w:p>
    <w:p w:rsidR="00B103E8" w:rsidRDefault="00BA1AEF" w:rsidP="00B103E8">
      <w:pPr>
        <w:pStyle w:val="Tekstpodstawowywcity2"/>
        <w:numPr>
          <w:ilvl w:val="0"/>
          <w:numId w:val="4"/>
        </w:numPr>
        <w:suppressAutoHyphens/>
        <w:spacing w:after="0" w:line="360" w:lineRule="auto"/>
        <w:ind w:left="426" w:hanging="426"/>
        <w:jc w:val="both"/>
        <w:rPr>
          <w:rFonts w:ascii="Times New Roman" w:hAnsi="Times New Roman" w:cs="Times New Roman"/>
          <w:sz w:val="26"/>
          <w:szCs w:val="26"/>
        </w:rPr>
      </w:pPr>
      <w:r w:rsidRPr="00BA1AEF">
        <w:rPr>
          <w:rFonts w:ascii="Times New Roman" w:hAnsi="Times New Roman" w:cs="Times New Roman"/>
          <w:sz w:val="26"/>
          <w:szCs w:val="26"/>
        </w:rPr>
        <w:t>Pełnienie funkcji urzędnika wyborczego nie wiąże się z nawiązaniem stosunku pracy, ani zawarciem umowy cywilnoprawnej.</w:t>
      </w:r>
    </w:p>
    <w:p w:rsidR="00ED1A19" w:rsidRDefault="00ED1A19" w:rsidP="00ED1A19">
      <w:pPr>
        <w:pStyle w:val="Tekstpodstawowywcity2"/>
        <w:numPr>
          <w:ilvl w:val="0"/>
          <w:numId w:val="4"/>
        </w:numPr>
        <w:suppressAutoHyphens/>
        <w:spacing w:after="0" w:line="360" w:lineRule="auto"/>
        <w:ind w:left="426" w:hanging="426"/>
        <w:jc w:val="both"/>
        <w:rPr>
          <w:rFonts w:ascii="Times New Roman" w:hAnsi="Times New Roman" w:cs="Times New Roman"/>
          <w:sz w:val="26"/>
          <w:szCs w:val="26"/>
        </w:rPr>
      </w:pPr>
      <w:r w:rsidRPr="00ED1A19">
        <w:rPr>
          <w:rFonts w:ascii="Times New Roman" w:hAnsi="Times New Roman" w:cs="Times New Roman"/>
          <w:sz w:val="26"/>
          <w:szCs w:val="26"/>
        </w:rPr>
        <w:t xml:space="preserve">Pracodawca obowiązany jest zwolnić urzędnika wyborczego od pracy zawodowej w celu umożliwienia mu wykonywania zadań. </w:t>
      </w:r>
    </w:p>
    <w:p w:rsidR="00ED1A19" w:rsidRDefault="00ED1A19" w:rsidP="00ED1A19">
      <w:pPr>
        <w:pStyle w:val="Tekstpodstawowywcity2"/>
        <w:numPr>
          <w:ilvl w:val="0"/>
          <w:numId w:val="4"/>
        </w:numPr>
        <w:suppressAutoHyphens/>
        <w:spacing w:after="0" w:line="360" w:lineRule="auto"/>
        <w:ind w:left="426" w:hanging="426"/>
        <w:jc w:val="both"/>
        <w:rPr>
          <w:rFonts w:ascii="Times New Roman" w:hAnsi="Times New Roman" w:cs="Times New Roman"/>
          <w:sz w:val="26"/>
          <w:szCs w:val="26"/>
        </w:rPr>
      </w:pPr>
      <w:r w:rsidRPr="00ED1A19">
        <w:rPr>
          <w:rFonts w:ascii="Times New Roman" w:hAnsi="Times New Roman" w:cs="Times New Roman"/>
          <w:sz w:val="26"/>
          <w:szCs w:val="26"/>
        </w:rPr>
        <w:t>Urzędnik wyborczy, w razie zamiaru skorzystania ze zwolnienia od pracy, o którym mowa w art. 191e § 3 Kodeksu wyborczego, jest obowiązany, co najmniej na 3 dni przed przewidywanym terminem nieobecności w pracy, uprzedzić, w formie pisemnej, pracodawcę o przyczynie i przew</w:t>
      </w:r>
      <w:r w:rsidR="00B0740F">
        <w:rPr>
          <w:rFonts w:ascii="Times New Roman" w:hAnsi="Times New Roman" w:cs="Times New Roman"/>
          <w:sz w:val="26"/>
          <w:szCs w:val="26"/>
        </w:rPr>
        <w:t>idywanym okresie nieobecności w </w:t>
      </w:r>
      <w:r w:rsidRPr="00ED1A19">
        <w:rPr>
          <w:rFonts w:ascii="Times New Roman" w:hAnsi="Times New Roman" w:cs="Times New Roman"/>
          <w:sz w:val="26"/>
          <w:szCs w:val="26"/>
        </w:rPr>
        <w:t>pracy.</w:t>
      </w:r>
    </w:p>
    <w:p w:rsidR="00ED1A19" w:rsidRDefault="00ED1A19" w:rsidP="00CD2E64">
      <w:pPr>
        <w:pStyle w:val="Tekstpodstawowywcity2"/>
        <w:numPr>
          <w:ilvl w:val="0"/>
          <w:numId w:val="4"/>
        </w:numPr>
        <w:suppressAutoHyphens/>
        <w:spacing w:after="0" w:line="360" w:lineRule="auto"/>
        <w:ind w:left="426" w:hanging="426"/>
        <w:jc w:val="both"/>
        <w:rPr>
          <w:rFonts w:ascii="Times New Roman" w:hAnsi="Times New Roman" w:cs="Times New Roman"/>
          <w:sz w:val="26"/>
          <w:szCs w:val="26"/>
        </w:rPr>
      </w:pPr>
      <w:r w:rsidRPr="00CD2E64">
        <w:rPr>
          <w:rFonts w:ascii="Times New Roman" w:hAnsi="Times New Roman" w:cs="Times New Roman"/>
          <w:sz w:val="26"/>
          <w:szCs w:val="26"/>
        </w:rPr>
        <w:t>W sytuacjach nagłych urzędnik wyborczy</w:t>
      </w:r>
      <w:r w:rsidR="00CD2E64">
        <w:rPr>
          <w:rFonts w:ascii="Times New Roman" w:hAnsi="Times New Roman" w:cs="Times New Roman"/>
          <w:sz w:val="26"/>
          <w:szCs w:val="26"/>
        </w:rPr>
        <w:t xml:space="preserve"> może poinformować pracodawcę o </w:t>
      </w:r>
      <w:r w:rsidRPr="00CD2E64">
        <w:rPr>
          <w:rFonts w:ascii="Times New Roman" w:hAnsi="Times New Roman" w:cs="Times New Roman"/>
          <w:sz w:val="26"/>
          <w:szCs w:val="26"/>
        </w:rPr>
        <w:t>konieczności wykonywania zadań urzędnika wyborczego i przewidywanym okresie nieobecności w pracy</w:t>
      </w:r>
      <w:r w:rsidR="00CD2E64">
        <w:rPr>
          <w:rFonts w:ascii="Times New Roman" w:hAnsi="Times New Roman" w:cs="Times New Roman"/>
          <w:sz w:val="26"/>
          <w:szCs w:val="26"/>
        </w:rPr>
        <w:t xml:space="preserve"> po upływie terminu określonego. </w:t>
      </w:r>
      <w:r w:rsidRPr="00CD2E64">
        <w:rPr>
          <w:rFonts w:ascii="Times New Roman" w:hAnsi="Times New Roman" w:cs="Times New Roman"/>
          <w:sz w:val="26"/>
          <w:szCs w:val="26"/>
        </w:rPr>
        <w:t xml:space="preserve">Zawiadomienie to może zostać dokonane np. telefonicznie lub za pośrednictwem poczty elektronicznej (e-mail). </w:t>
      </w:r>
    </w:p>
    <w:p w:rsidR="00ED1A19" w:rsidRDefault="00ED1A19" w:rsidP="00CD2E64">
      <w:pPr>
        <w:pStyle w:val="Tekstpodstawowywcity2"/>
        <w:numPr>
          <w:ilvl w:val="0"/>
          <w:numId w:val="4"/>
        </w:numPr>
        <w:suppressAutoHyphens/>
        <w:spacing w:after="0" w:line="360" w:lineRule="auto"/>
        <w:ind w:left="426" w:hanging="426"/>
        <w:jc w:val="both"/>
        <w:rPr>
          <w:rFonts w:ascii="Times New Roman" w:hAnsi="Times New Roman" w:cs="Times New Roman"/>
          <w:sz w:val="26"/>
          <w:szCs w:val="26"/>
        </w:rPr>
      </w:pPr>
      <w:r w:rsidRPr="00CD2E64">
        <w:rPr>
          <w:rFonts w:ascii="Times New Roman" w:hAnsi="Times New Roman" w:cs="Times New Roman"/>
          <w:sz w:val="26"/>
          <w:szCs w:val="26"/>
        </w:rPr>
        <w:t xml:space="preserve">Nie później niż następnego dnia po upływie okresu nieobecności w pracy, urzędnik wyborczy zobowiązany jest dostarczyć pracodawcy zaświadczenie </w:t>
      </w:r>
      <w:r w:rsidRPr="00CD2E64">
        <w:rPr>
          <w:rFonts w:ascii="Times New Roman" w:hAnsi="Times New Roman" w:cs="Times New Roman"/>
          <w:sz w:val="26"/>
          <w:szCs w:val="26"/>
        </w:rPr>
        <w:lastRenderedPageBreak/>
        <w:t>usprawiedliwiające nieobecność w pracy w związku z wykonywaniem zadań urzędnika wyborczego. Zaświadczenie powinno zawierać co najmniej imię i nazwisko urzędnika wyborczego oraz czas nieobecności w pracy.</w:t>
      </w:r>
    </w:p>
    <w:p w:rsidR="00ED1A19" w:rsidRPr="00CD2E64" w:rsidRDefault="00ED1A19" w:rsidP="00CD2E64">
      <w:pPr>
        <w:pStyle w:val="Tekstpodstawowywcity2"/>
        <w:numPr>
          <w:ilvl w:val="0"/>
          <w:numId w:val="4"/>
        </w:numPr>
        <w:suppressAutoHyphens/>
        <w:spacing w:after="0" w:line="360" w:lineRule="auto"/>
        <w:ind w:left="426" w:hanging="426"/>
        <w:jc w:val="both"/>
        <w:rPr>
          <w:rFonts w:ascii="Times New Roman" w:hAnsi="Times New Roman" w:cs="Times New Roman"/>
          <w:sz w:val="26"/>
          <w:szCs w:val="26"/>
        </w:rPr>
      </w:pPr>
      <w:r w:rsidRPr="00CD2E64">
        <w:rPr>
          <w:rFonts w:ascii="Times New Roman" w:hAnsi="Times New Roman" w:cs="Times New Roman"/>
          <w:sz w:val="26"/>
          <w:szCs w:val="26"/>
        </w:rPr>
        <w:t>Zaświadczenie wystawia komisarz wyborczy. Zaświadczeni</w:t>
      </w:r>
      <w:r w:rsidR="00CD2E64">
        <w:rPr>
          <w:rFonts w:ascii="Times New Roman" w:hAnsi="Times New Roman" w:cs="Times New Roman"/>
          <w:sz w:val="26"/>
          <w:szCs w:val="26"/>
        </w:rPr>
        <w:t>e jest sporządzane w </w:t>
      </w:r>
      <w:r w:rsidRPr="00CD2E64">
        <w:rPr>
          <w:rFonts w:ascii="Times New Roman" w:hAnsi="Times New Roman" w:cs="Times New Roman"/>
          <w:sz w:val="26"/>
          <w:szCs w:val="26"/>
        </w:rPr>
        <w:t>dwóch egzemplarzach, z których jeden otrzymuje urzędnik wyborczy w celu przedstawienia pracodawcy, a drugi pozostaje w dokumentacji delegatury Krajowego Biura Wyborczego.</w:t>
      </w:r>
    </w:p>
    <w:p w:rsidR="00280D68" w:rsidRPr="00BB0164" w:rsidRDefault="00280D68" w:rsidP="00BB0164">
      <w:pPr>
        <w:pStyle w:val="Tekstpodstawowywcity2"/>
        <w:suppressAutoHyphens/>
        <w:spacing w:before="120" w:line="360" w:lineRule="auto"/>
        <w:ind w:left="0"/>
        <w:jc w:val="both"/>
        <w:rPr>
          <w:rFonts w:ascii="Times New Roman" w:hAnsi="Times New Roman" w:cs="Times New Roman"/>
          <w:sz w:val="26"/>
          <w:szCs w:val="26"/>
        </w:rPr>
      </w:pPr>
      <w:r w:rsidRPr="00BB0164">
        <w:rPr>
          <w:rFonts w:ascii="Times New Roman" w:hAnsi="Times New Roman" w:cs="Times New Roman"/>
          <w:sz w:val="26"/>
          <w:szCs w:val="26"/>
        </w:rPr>
        <w:t xml:space="preserve">Jednocześnie należy podkreślić, że </w:t>
      </w:r>
      <w:r w:rsidR="00133691">
        <w:rPr>
          <w:rFonts w:ascii="Times New Roman" w:hAnsi="Times New Roman" w:cs="Times New Roman"/>
          <w:sz w:val="26"/>
          <w:szCs w:val="26"/>
        </w:rPr>
        <w:t xml:space="preserve">szczegółowe zadania urzędników wyborczych określone zostały w uchwale </w:t>
      </w:r>
      <w:r w:rsidR="00133691" w:rsidRPr="00133691">
        <w:rPr>
          <w:rFonts w:ascii="Times New Roman" w:hAnsi="Times New Roman" w:cs="Times New Roman"/>
          <w:sz w:val="26"/>
          <w:szCs w:val="26"/>
        </w:rPr>
        <w:t>z dnia 12 marca 2018 r. w sprawie określenia szczegółowego zakresu zadań urzędników wyborczych, sposobu ich</w:t>
      </w:r>
      <w:r w:rsidR="00B0740F">
        <w:rPr>
          <w:rFonts w:ascii="Times New Roman" w:hAnsi="Times New Roman" w:cs="Times New Roman"/>
          <w:sz w:val="26"/>
          <w:szCs w:val="26"/>
        </w:rPr>
        <w:t xml:space="preserve"> realizacji oraz </w:t>
      </w:r>
      <w:bookmarkStart w:id="0" w:name="_GoBack"/>
      <w:bookmarkEnd w:id="0"/>
      <w:r w:rsidR="00133691" w:rsidRPr="00133691">
        <w:rPr>
          <w:rFonts w:ascii="Times New Roman" w:hAnsi="Times New Roman" w:cs="Times New Roman"/>
          <w:sz w:val="26"/>
          <w:szCs w:val="26"/>
        </w:rPr>
        <w:t>zasad wynagradzania za ich realizację, a także zasad zwolnienia od pracy zawodowej na czas wykonywania obowiązków urzędnika wyborczego w wyborach organów jednostek samorządu terytorialnego</w:t>
      </w:r>
      <w:r w:rsidR="00133691">
        <w:rPr>
          <w:rFonts w:ascii="Times New Roman" w:hAnsi="Times New Roman" w:cs="Times New Roman"/>
          <w:sz w:val="26"/>
          <w:szCs w:val="26"/>
        </w:rPr>
        <w:t xml:space="preserve">. </w:t>
      </w:r>
    </w:p>
    <w:sectPr w:rsidR="00280D68" w:rsidRPr="00BB0164" w:rsidSect="009216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33D38"/>
    <w:multiLevelType w:val="hybridMultilevel"/>
    <w:tmpl w:val="44586DB4"/>
    <w:lvl w:ilvl="0" w:tplc="E990B95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941CA2"/>
    <w:multiLevelType w:val="hybridMultilevel"/>
    <w:tmpl w:val="423A31E0"/>
    <w:lvl w:ilvl="0" w:tplc="C4C098F8">
      <w:start w:val="1"/>
      <w:numFmt w:val="decimal"/>
      <w:lvlText w:val="%1."/>
      <w:lvlJc w:val="left"/>
      <w:pPr>
        <w:ind w:left="1494" w:hanging="360"/>
      </w:pPr>
      <w:rPr>
        <w:rFonts w:ascii="Times New Roman" w:hAnsi="Times New Roman" w:cs="Times New Roman"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15:restartNumberingAfterBreak="0">
    <w:nsid w:val="2C80551B"/>
    <w:multiLevelType w:val="hybridMultilevel"/>
    <w:tmpl w:val="09FEBB22"/>
    <w:lvl w:ilvl="0" w:tplc="8C1C711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EB5B1D"/>
    <w:multiLevelType w:val="hybridMultilevel"/>
    <w:tmpl w:val="E1D663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54166F"/>
    <w:multiLevelType w:val="hybridMultilevel"/>
    <w:tmpl w:val="B2863B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647408B2"/>
    <w:multiLevelType w:val="hybridMultilevel"/>
    <w:tmpl w:val="8E06270E"/>
    <w:lvl w:ilvl="0" w:tplc="04150017">
      <w:start w:val="1"/>
      <w:numFmt w:val="lowerLetter"/>
      <w:lvlText w:val="%1)"/>
      <w:lvlJc w:val="left"/>
      <w:pPr>
        <w:ind w:left="2227" w:hanging="360"/>
      </w:pPr>
    </w:lvl>
    <w:lvl w:ilvl="1" w:tplc="04150019" w:tentative="1">
      <w:start w:val="1"/>
      <w:numFmt w:val="lowerLetter"/>
      <w:lvlText w:val="%2."/>
      <w:lvlJc w:val="left"/>
      <w:pPr>
        <w:ind w:left="2947" w:hanging="360"/>
      </w:pPr>
    </w:lvl>
    <w:lvl w:ilvl="2" w:tplc="0415001B" w:tentative="1">
      <w:start w:val="1"/>
      <w:numFmt w:val="lowerRoman"/>
      <w:lvlText w:val="%3."/>
      <w:lvlJc w:val="right"/>
      <w:pPr>
        <w:ind w:left="3667" w:hanging="180"/>
      </w:pPr>
    </w:lvl>
    <w:lvl w:ilvl="3" w:tplc="0415000F" w:tentative="1">
      <w:start w:val="1"/>
      <w:numFmt w:val="decimal"/>
      <w:lvlText w:val="%4."/>
      <w:lvlJc w:val="left"/>
      <w:pPr>
        <w:ind w:left="4387" w:hanging="360"/>
      </w:pPr>
    </w:lvl>
    <w:lvl w:ilvl="4" w:tplc="04150019" w:tentative="1">
      <w:start w:val="1"/>
      <w:numFmt w:val="lowerLetter"/>
      <w:lvlText w:val="%5."/>
      <w:lvlJc w:val="left"/>
      <w:pPr>
        <w:ind w:left="5107" w:hanging="360"/>
      </w:pPr>
    </w:lvl>
    <w:lvl w:ilvl="5" w:tplc="0415001B" w:tentative="1">
      <w:start w:val="1"/>
      <w:numFmt w:val="lowerRoman"/>
      <w:lvlText w:val="%6."/>
      <w:lvlJc w:val="right"/>
      <w:pPr>
        <w:ind w:left="5827" w:hanging="180"/>
      </w:pPr>
    </w:lvl>
    <w:lvl w:ilvl="6" w:tplc="0415000F" w:tentative="1">
      <w:start w:val="1"/>
      <w:numFmt w:val="decimal"/>
      <w:lvlText w:val="%7."/>
      <w:lvlJc w:val="left"/>
      <w:pPr>
        <w:ind w:left="6547" w:hanging="360"/>
      </w:pPr>
    </w:lvl>
    <w:lvl w:ilvl="7" w:tplc="04150019" w:tentative="1">
      <w:start w:val="1"/>
      <w:numFmt w:val="lowerLetter"/>
      <w:lvlText w:val="%8."/>
      <w:lvlJc w:val="left"/>
      <w:pPr>
        <w:ind w:left="7267" w:hanging="360"/>
      </w:pPr>
    </w:lvl>
    <w:lvl w:ilvl="8" w:tplc="0415001B" w:tentative="1">
      <w:start w:val="1"/>
      <w:numFmt w:val="lowerRoman"/>
      <w:lvlText w:val="%9."/>
      <w:lvlJc w:val="right"/>
      <w:pPr>
        <w:ind w:left="7987" w:hanging="180"/>
      </w:pPr>
    </w:lvl>
  </w:abstractNum>
  <w:abstractNum w:abstractNumId="6" w15:restartNumberingAfterBreak="0">
    <w:nsid w:val="6CF13B08"/>
    <w:multiLevelType w:val="hybridMultilevel"/>
    <w:tmpl w:val="9E8ABA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5CC"/>
    <w:rsid w:val="00007270"/>
    <w:rsid w:val="00126479"/>
    <w:rsid w:val="00133691"/>
    <w:rsid w:val="001C7E2A"/>
    <w:rsid w:val="00235371"/>
    <w:rsid w:val="00280D68"/>
    <w:rsid w:val="002A3B02"/>
    <w:rsid w:val="0032288C"/>
    <w:rsid w:val="003E2A78"/>
    <w:rsid w:val="00465B20"/>
    <w:rsid w:val="005773C5"/>
    <w:rsid w:val="005B2EAE"/>
    <w:rsid w:val="00633FC4"/>
    <w:rsid w:val="007169B6"/>
    <w:rsid w:val="0079273E"/>
    <w:rsid w:val="00811D22"/>
    <w:rsid w:val="00821C30"/>
    <w:rsid w:val="008A37C4"/>
    <w:rsid w:val="008D425A"/>
    <w:rsid w:val="009216F1"/>
    <w:rsid w:val="009910DF"/>
    <w:rsid w:val="00A06BED"/>
    <w:rsid w:val="00B0740F"/>
    <w:rsid w:val="00B103E8"/>
    <w:rsid w:val="00B8773C"/>
    <w:rsid w:val="00BA1AEF"/>
    <w:rsid w:val="00BB0164"/>
    <w:rsid w:val="00C401DE"/>
    <w:rsid w:val="00CD2E64"/>
    <w:rsid w:val="00CF05CC"/>
    <w:rsid w:val="00E35A66"/>
    <w:rsid w:val="00EC661B"/>
    <w:rsid w:val="00ED1A19"/>
    <w:rsid w:val="00EF4E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074F3"/>
  <w15:docId w15:val="{5E341328-F3E8-4D56-B0A2-A9B5E113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16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rsid w:val="00CF05CC"/>
    <w:pPr>
      <w:overflowPunct w:val="0"/>
      <w:autoSpaceDE w:val="0"/>
      <w:autoSpaceDN w:val="0"/>
      <w:adjustRightInd w:val="0"/>
      <w:spacing w:before="240" w:after="0" w:line="360" w:lineRule="auto"/>
      <w:ind w:firstLine="708"/>
      <w:jc w:val="both"/>
      <w:textAlignment w:val="baseline"/>
    </w:pPr>
    <w:rPr>
      <w:rFonts w:ascii="Times New Roman" w:eastAsia="Times New Roman" w:hAnsi="Times New Roman" w:cs="Times New Roman"/>
      <w:sz w:val="26"/>
      <w:szCs w:val="20"/>
      <w:lang w:eastAsia="pl-PL"/>
    </w:rPr>
  </w:style>
  <w:style w:type="character" w:customStyle="1" w:styleId="TekstpodstawowywcityZnak">
    <w:name w:val="Tekst podstawowy wcięty Znak"/>
    <w:basedOn w:val="Domylnaczcionkaakapitu"/>
    <w:link w:val="Tekstpodstawowywcity"/>
    <w:semiHidden/>
    <w:rsid w:val="00CF05CC"/>
    <w:rPr>
      <w:rFonts w:ascii="Times New Roman" w:eastAsia="Times New Roman" w:hAnsi="Times New Roman" w:cs="Times New Roman"/>
      <w:sz w:val="26"/>
      <w:szCs w:val="20"/>
      <w:lang w:eastAsia="pl-PL"/>
    </w:rPr>
  </w:style>
  <w:style w:type="paragraph" w:styleId="Akapitzlist">
    <w:name w:val="List Paragraph"/>
    <w:basedOn w:val="Normalny"/>
    <w:uiPriority w:val="34"/>
    <w:qFormat/>
    <w:rsid w:val="00CF05CC"/>
    <w:pPr>
      <w:ind w:left="720"/>
      <w:contextualSpacing/>
    </w:pPr>
  </w:style>
  <w:style w:type="paragraph" w:styleId="Tekstpodstawowywcity2">
    <w:name w:val="Body Text Indent 2"/>
    <w:basedOn w:val="Normalny"/>
    <w:link w:val="Tekstpodstawowywcity2Znak"/>
    <w:uiPriority w:val="99"/>
    <w:unhideWhenUsed/>
    <w:rsid w:val="00EF4EE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F4EE0"/>
  </w:style>
  <w:style w:type="paragraph" w:styleId="Tekstdymka">
    <w:name w:val="Balloon Text"/>
    <w:basedOn w:val="Normalny"/>
    <w:link w:val="TekstdymkaZnak"/>
    <w:uiPriority w:val="99"/>
    <w:semiHidden/>
    <w:unhideWhenUsed/>
    <w:rsid w:val="003E2A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2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998314">
      <w:bodyDiv w:val="1"/>
      <w:marLeft w:val="0"/>
      <w:marRight w:val="0"/>
      <w:marTop w:val="0"/>
      <w:marBottom w:val="0"/>
      <w:divBdr>
        <w:top w:val="none" w:sz="0" w:space="0" w:color="auto"/>
        <w:left w:val="none" w:sz="0" w:space="0" w:color="auto"/>
        <w:bottom w:val="none" w:sz="0" w:space="0" w:color="auto"/>
        <w:right w:val="none" w:sz="0" w:space="0" w:color="auto"/>
      </w:divBdr>
    </w:div>
    <w:div w:id="2103602846">
      <w:bodyDiv w:val="1"/>
      <w:marLeft w:val="0"/>
      <w:marRight w:val="0"/>
      <w:marTop w:val="0"/>
      <w:marBottom w:val="0"/>
      <w:divBdr>
        <w:top w:val="none" w:sz="0" w:space="0" w:color="auto"/>
        <w:left w:val="none" w:sz="0" w:space="0" w:color="auto"/>
        <w:bottom w:val="none" w:sz="0" w:space="0" w:color="auto"/>
        <w:right w:val="none" w:sz="0" w:space="0" w:color="auto"/>
      </w:divBdr>
      <w:divsChild>
        <w:div w:id="545793958">
          <w:marLeft w:val="0"/>
          <w:marRight w:val="0"/>
          <w:marTop w:val="0"/>
          <w:marBottom w:val="0"/>
          <w:divBdr>
            <w:top w:val="none" w:sz="0" w:space="0" w:color="auto"/>
            <w:left w:val="none" w:sz="0" w:space="0" w:color="auto"/>
            <w:bottom w:val="none" w:sz="0" w:space="0" w:color="auto"/>
            <w:right w:val="none" w:sz="0" w:space="0" w:color="auto"/>
          </w:divBdr>
          <w:divsChild>
            <w:div w:id="1883133542">
              <w:marLeft w:val="0"/>
              <w:marRight w:val="0"/>
              <w:marTop w:val="0"/>
              <w:marBottom w:val="0"/>
              <w:divBdr>
                <w:top w:val="none" w:sz="0" w:space="0" w:color="auto"/>
                <w:left w:val="none" w:sz="0" w:space="0" w:color="auto"/>
                <w:bottom w:val="none" w:sz="0" w:space="0" w:color="auto"/>
                <w:right w:val="none" w:sz="0" w:space="0" w:color="auto"/>
              </w:divBdr>
            </w:div>
          </w:divsChild>
        </w:div>
        <w:div w:id="441074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1263</Words>
  <Characters>7582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Gąsior</dc:creator>
  <cp:keywords/>
  <dc:description/>
  <cp:lastModifiedBy>Grzegorz Gąsior</cp:lastModifiedBy>
  <cp:revision>22</cp:revision>
  <cp:lastPrinted>2018-03-08T08:29:00Z</cp:lastPrinted>
  <dcterms:created xsi:type="dcterms:W3CDTF">2018-03-08T07:50:00Z</dcterms:created>
  <dcterms:modified xsi:type="dcterms:W3CDTF">2018-03-13T10:43:00Z</dcterms:modified>
</cp:coreProperties>
</file>