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B689A" w14:textId="3C72D86F" w:rsidR="00BF5FE9" w:rsidRPr="001571ED" w:rsidRDefault="00BF5FE9">
      <w:pPr>
        <w:rPr>
          <w:rFonts w:ascii="Arial" w:hAnsi="Arial" w:cs="Arial"/>
          <w:b/>
          <w:bCs/>
        </w:rPr>
      </w:pPr>
      <w:r w:rsidRPr="001571ED">
        <w:rPr>
          <w:rFonts w:ascii="Arial" w:hAnsi="Arial" w:cs="Arial"/>
          <w:b/>
          <w:bCs/>
        </w:rPr>
        <w:t xml:space="preserve">Załącznik nr </w:t>
      </w:r>
      <w:r w:rsidR="00285A5C" w:rsidRPr="001571ED">
        <w:rPr>
          <w:rFonts w:ascii="Arial" w:hAnsi="Arial" w:cs="Arial"/>
          <w:b/>
          <w:bCs/>
        </w:rPr>
        <w:t xml:space="preserve">9 </w:t>
      </w:r>
      <w:r w:rsidRPr="001571ED">
        <w:rPr>
          <w:rFonts w:ascii="Arial" w:hAnsi="Arial" w:cs="Arial"/>
          <w:b/>
          <w:bCs/>
        </w:rPr>
        <w:t>do SWZ</w:t>
      </w:r>
    </w:p>
    <w:p w14:paraId="621757B7" w14:textId="2CC23A90" w:rsidR="001571ED" w:rsidRPr="00657F92" w:rsidRDefault="001571ED" w:rsidP="00114188">
      <w:pPr>
        <w:widowControl w:val="0"/>
        <w:pBdr>
          <w:top w:val="thinThickThinMediumGap" w:sz="24" w:space="1" w:color="auto"/>
          <w:left w:val="thinThickThinMediumGap" w:sz="24" w:space="0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IDENTYFIKATOR POSTĘPOWANIA</w:t>
      </w:r>
    </w:p>
    <w:p w14:paraId="7217F264" w14:textId="77777777" w:rsidR="00AC2287" w:rsidRPr="00791F7F" w:rsidRDefault="00F80E12" w:rsidP="00AC2287">
      <w:pPr>
        <w:pStyle w:val="Podtytu"/>
        <w:jc w:val="left"/>
        <w:rPr>
          <w:rStyle w:val="Numerstrony"/>
          <w:rFonts w:cs="Arial"/>
          <w:bCs/>
          <w:szCs w:val="28"/>
          <w:lang w:val="pl-PL"/>
        </w:rPr>
      </w:pPr>
      <w:bookmarkStart w:id="0" w:name="_Hlk69197204"/>
      <w:r>
        <w:rPr>
          <w:rStyle w:val="Numerstrony"/>
          <w:rFonts w:cs="Arial"/>
        </w:rPr>
        <w:t xml:space="preserve">Dot. </w:t>
      </w:r>
      <w:r w:rsidR="00AC2287" w:rsidRPr="00791F7F">
        <w:rPr>
          <w:rStyle w:val="Numerstrony"/>
          <w:rFonts w:cs="Arial"/>
          <w:bCs/>
          <w:szCs w:val="28"/>
        </w:rPr>
        <w:t>“</w:t>
      </w:r>
      <w:r w:rsidR="00AC2287" w:rsidRPr="00791F7F">
        <w:rPr>
          <w:rStyle w:val="Numerstrony"/>
          <w:rFonts w:cs="Arial"/>
          <w:bCs/>
          <w:szCs w:val="28"/>
          <w:lang w:val="pl-PL"/>
        </w:rPr>
        <w:t>Opracowanie dokumentacji projektowej</w:t>
      </w:r>
    </w:p>
    <w:p w14:paraId="1BBACB7C" w14:textId="77777777" w:rsidR="00AC2287" w:rsidRPr="00791F7F" w:rsidRDefault="00AC2287" w:rsidP="00AC2287">
      <w:pPr>
        <w:pStyle w:val="Podtytu"/>
        <w:jc w:val="left"/>
        <w:rPr>
          <w:rStyle w:val="Numerstrony"/>
          <w:rFonts w:cs="Arial"/>
          <w:bCs/>
          <w:szCs w:val="28"/>
          <w:lang w:val="pl-PL"/>
        </w:rPr>
      </w:pPr>
      <w:r w:rsidRPr="00791F7F">
        <w:rPr>
          <w:rStyle w:val="Numerstrony"/>
          <w:rFonts w:cs="Arial"/>
          <w:bCs/>
          <w:szCs w:val="28"/>
          <w:lang w:val="pl-PL"/>
        </w:rPr>
        <w:t>z wykonaniem robót budowlano-instalacyjnych w zakresie budowy</w:t>
      </w:r>
    </w:p>
    <w:p w14:paraId="681D0FEA" w14:textId="77777777" w:rsidR="00AC2287" w:rsidRPr="00791F7F" w:rsidRDefault="00AC2287" w:rsidP="00AC2287">
      <w:pPr>
        <w:pStyle w:val="Podtytu"/>
        <w:jc w:val="left"/>
        <w:rPr>
          <w:rStyle w:val="Numerstrony"/>
          <w:rFonts w:cs="Arial"/>
          <w:bCs/>
          <w:szCs w:val="28"/>
          <w:lang w:val="pl-PL"/>
        </w:rPr>
      </w:pPr>
      <w:r w:rsidRPr="00791F7F">
        <w:rPr>
          <w:rStyle w:val="Numerstrony"/>
          <w:rFonts w:cs="Arial"/>
          <w:bCs/>
          <w:szCs w:val="28"/>
          <w:lang w:val="pl-PL"/>
        </w:rPr>
        <w:t>stacji transformatorowej 800kVA 15,75/042kV wraz z abonencką linią</w:t>
      </w:r>
    </w:p>
    <w:p w14:paraId="3DF862DE" w14:textId="77777777" w:rsidR="00AC2287" w:rsidRPr="00791F7F" w:rsidRDefault="00AC2287" w:rsidP="00AC2287">
      <w:pPr>
        <w:spacing w:line="276" w:lineRule="auto"/>
        <w:rPr>
          <w:rStyle w:val="Numerstrony"/>
          <w:rFonts w:ascii="Arial" w:hAnsi="Arial" w:cs="Arial"/>
          <w:b/>
          <w:bCs/>
        </w:rPr>
      </w:pPr>
      <w:r w:rsidRPr="00791F7F">
        <w:rPr>
          <w:rStyle w:val="Numerstrony"/>
          <w:rFonts w:ascii="Arial" w:hAnsi="Arial" w:cs="Arial"/>
          <w:b/>
          <w:bCs/>
          <w:szCs w:val="28"/>
        </w:rPr>
        <w:t>kablową średniego napięcia SN 15 kV”</w:t>
      </w:r>
    </w:p>
    <w:p w14:paraId="6D04CABC" w14:textId="7CF5B6D6" w:rsidR="00F80E12" w:rsidRDefault="00F80E12" w:rsidP="00F80E12">
      <w:pPr>
        <w:spacing w:line="276" w:lineRule="auto"/>
        <w:jc w:val="center"/>
        <w:rPr>
          <w:rStyle w:val="Numerstrony"/>
          <w:rFonts w:ascii="Arial" w:hAnsi="Arial" w:cs="Arial"/>
          <w:b/>
        </w:rPr>
      </w:pPr>
    </w:p>
    <w:p w14:paraId="2576B8A7" w14:textId="1151575F" w:rsidR="00F80E12" w:rsidRPr="002C0BAF" w:rsidRDefault="00F80E12" w:rsidP="00F80E12">
      <w:pPr>
        <w:spacing w:line="276" w:lineRule="auto"/>
        <w:jc w:val="center"/>
        <w:rPr>
          <w:rStyle w:val="Numerstrony"/>
          <w:rFonts w:ascii="Arial" w:hAnsi="Arial" w:cs="Arial"/>
          <w:b/>
          <w:sz w:val="24"/>
          <w:szCs w:val="24"/>
        </w:rPr>
      </w:pPr>
    </w:p>
    <w:bookmarkEnd w:id="0"/>
    <w:p w14:paraId="46F6C6E2" w14:textId="77777777" w:rsidR="0058755D" w:rsidRDefault="0058755D" w:rsidP="0058755D">
      <w:pPr>
        <w:rPr>
          <w:b/>
          <w:bCs/>
          <w:sz w:val="36"/>
          <w:szCs w:val="36"/>
        </w:rPr>
      </w:pPr>
    </w:p>
    <w:p w14:paraId="3019DA40" w14:textId="7E14AF16" w:rsidR="0058755D" w:rsidRDefault="0058755D" w:rsidP="0058755D">
      <w:pPr>
        <w:rPr>
          <w:b/>
          <w:bCs/>
          <w:sz w:val="36"/>
          <w:szCs w:val="36"/>
        </w:rPr>
      </w:pPr>
      <w:r w:rsidRPr="0058755D">
        <w:rPr>
          <w:b/>
          <w:bCs/>
          <w:sz w:val="36"/>
          <w:szCs w:val="36"/>
        </w:rPr>
        <w:t xml:space="preserve">ID postępowania na miniPortalu: </w:t>
      </w:r>
    </w:p>
    <w:p w14:paraId="7A8DE509" w14:textId="309888D3" w:rsidR="0061548E" w:rsidRDefault="0061548E" w:rsidP="0058755D">
      <w:pPr>
        <w:rPr>
          <w:b/>
          <w:bCs/>
          <w:sz w:val="36"/>
          <w:szCs w:val="36"/>
        </w:rPr>
      </w:pPr>
    </w:p>
    <w:p w14:paraId="0ABEBFE5" w14:textId="566C0A0A" w:rsidR="00754013" w:rsidRPr="00BF5FE9" w:rsidRDefault="001C2A6E" w:rsidP="00BF5FE9">
      <w:pPr>
        <w:ind w:left="2832" w:firstLine="708"/>
        <w:rPr>
          <w:b/>
          <w:bCs/>
          <w:sz w:val="28"/>
          <w:szCs w:val="28"/>
        </w:rPr>
      </w:pPr>
      <w:r>
        <w:t>507cd7d2-aaf5-4a48-b0e1-9e1abe2b8ecc</w:t>
      </w:r>
    </w:p>
    <w:p w14:paraId="43FD8E2D" w14:textId="77777777" w:rsidR="00BF5FE9" w:rsidRDefault="00BF5FE9"/>
    <w:sectPr w:rsidR="00BF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7F18E" w14:textId="77777777" w:rsidR="00696432" w:rsidRDefault="00696432" w:rsidP="00BF5FE9">
      <w:pPr>
        <w:spacing w:after="0" w:line="240" w:lineRule="auto"/>
      </w:pPr>
      <w:r>
        <w:separator/>
      </w:r>
    </w:p>
  </w:endnote>
  <w:endnote w:type="continuationSeparator" w:id="0">
    <w:p w14:paraId="50D189F2" w14:textId="77777777" w:rsidR="00696432" w:rsidRDefault="00696432" w:rsidP="00BF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4228B" w14:textId="77777777" w:rsidR="00696432" w:rsidRDefault="00696432" w:rsidP="00BF5FE9">
      <w:pPr>
        <w:spacing w:after="0" w:line="240" w:lineRule="auto"/>
      </w:pPr>
      <w:r>
        <w:separator/>
      </w:r>
    </w:p>
  </w:footnote>
  <w:footnote w:type="continuationSeparator" w:id="0">
    <w:p w14:paraId="0DF2881D" w14:textId="77777777" w:rsidR="00696432" w:rsidRDefault="00696432" w:rsidP="00BF5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E9"/>
    <w:rsid w:val="00062F74"/>
    <w:rsid w:val="00114188"/>
    <w:rsid w:val="00137E2D"/>
    <w:rsid w:val="001571ED"/>
    <w:rsid w:val="001C2A6E"/>
    <w:rsid w:val="001E356A"/>
    <w:rsid w:val="00271E3E"/>
    <w:rsid w:val="00285A5C"/>
    <w:rsid w:val="002E70C6"/>
    <w:rsid w:val="0034062E"/>
    <w:rsid w:val="003A17D5"/>
    <w:rsid w:val="0058755D"/>
    <w:rsid w:val="00605A64"/>
    <w:rsid w:val="0061548E"/>
    <w:rsid w:val="006837D6"/>
    <w:rsid w:val="00696432"/>
    <w:rsid w:val="00703D02"/>
    <w:rsid w:val="00754013"/>
    <w:rsid w:val="008335E8"/>
    <w:rsid w:val="008471F7"/>
    <w:rsid w:val="00AC2287"/>
    <w:rsid w:val="00B24218"/>
    <w:rsid w:val="00B46B0A"/>
    <w:rsid w:val="00BF5FE9"/>
    <w:rsid w:val="00C46F4F"/>
    <w:rsid w:val="00C57081"/>
    <w:rsid w:val="00CC6D3F"/>
    <w:rsid w:val="00F07CC7"/>
    <w:rsid w:val="00F80E12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05D607"/>
  <w15:chartTrackingRefBased/>
  <w15:docId w15:val="{D7A358A3-A66F-4E54-B68A-43E65F99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2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3A17D5"/>
    <w:rPr>
      <w:color w:val="0000FF"/>
      <w:u w:val="single"/>
    </w:rPr>
  </w:style>
  <w:style w:type="character" w:styleId="Numerstrony">
    <w:name w:val="page number"/>
    <w:basedOn w:val="Domylnaczcionkaakapitu"/>
    <w:rsid w:val="00F80E12"/>
  </w:style>
  <w:style w:type="paragraph" w:styleId="Podtytu">
    <w:name w:val="Subtitle"/>
    <w:basedOn w:val="Normalny"/>
    <w:link w:val="PodtytuZnak"/>
    <w:qFormat/>
    <w:rsid w:val="00AC2287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Arial" w:eastAsia="Times New Roman" w:hAnsi="Arial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AC2287"/>
    <w:rPr>
      <w:rFonts w:ascii="Arial" w:eastAsia="Times New Roman" w:hAnsi="Arial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10</cp:revision>
  <dcterms:created xsi:type="dcterms:W3CDTF">2021-04-14T13:13:00Z</dcterms:created>
  <dcterms:modified xsi:type="dcterms:W3CDTF">2021-07-02T11:16:00Z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2021-02-11T10:58:39.2192785Z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d6bbd056-894a-4b07-81c4-129bbacc771d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