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49" w:type="dxa"/>
        <w:tblCellMar>
          <w:top w:w="86" w:type="dxa"/>
          <w:left w:w="107" w:type="dxa"/>
          <w:bottom w:w="75" w:type="dxa"/>
          <w:right w:w="34" w:type="dxa"/>
        </w:tblCellMar>
        <w:tblLook w:val="04A0" w:firstRow="1" w:lastRow="0" w:firstColumn="1" w:lastColumn="0" w:noHBand="0" w:noVBand="1"/>
      </w:tblPr>
      <w:tblGrid>
        <w:gridCol w:w="2788"/>
        <w:gridCol w:w="7844"/>
      </w:tblGrid>
      <w:tr w:rsidR="00640FBC" w14:paraId="2DED4BE2" w14:textId="77777777">
        <w:trPr>
          <w:trHeight w:val="98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3A61E" w14:textId="4215EE62" w:rsidR="00640FBC" w:rsidRDefault="00A7028D">
            <w:pPr>
              <w:spacing w:after="26" w:line="259" w:lineRule="auto"/>
              <w:ind w:left="0" w:right="81" w:firstLine="0"/>
              <w:jc w:val="center"/>
            </w:pPr>
            <w:r>
              <w:rPr>
                <w:b/>
              </w:rPr>
              <w:t>Klauzula</w:t>
            </w:r>
            <w:r w:rsidR="002E6093">
              <w:rPr>
                <w:b/>
              </w:rPr>
              <w:t xml:space="preserve"> informacyjna dot. przetwarzania danych osobowych  </w:t>
            </w:r>
          </w:p>
          <w:p w14:paraId="6198ADDB" w14:textId="77777777" w:rsidR="00640FBC" w:rsidRDefault="002E6093">
            <w:pPr>
              <w:spacing w:after="27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na podstawie obowiązku prawnego ciążącego na administratorze (realizacja zadania -  </w:t>
            </w:r>
          </w:p>
          <w:p w14:paraId="3952860C" w14:textId="2A4E63A5" w:rsidR="00640FBC" w:rsidRDefault="00A7028D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>WNIOSEK NA USUNIĘCIE DRZEWA LUB KRZEWU</w:t>
            </w:r>
            <w:r w:rsidR="002E6093">
              <w:rPr>
                <w:b/>
              </w:rPr>
              <w:t>)</w:t>
            </w:r>
            <w:r w:rsidR="002E6093">
              <w:t xml:space="preserve"> </w:t>
            </w:r>
          </w:p>
        </w:tc>
      </w:tr>
      <w:tr w:rsidR="00640FBC" w14:paraId="24192F61" w14:textId="77777777">
        <w:trPr>
          <w:trHeight w:val="787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384E88F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TOŻSAMOŚĆ </w:t>
            </w:r>
          </w:p>
          <w:p w14:paraId="1CDA660E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ADMINISTRATORA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F218" w14:textId="77777777" w:rsidR="00640FBC" w:rsidRDefault="002E6093">
            <w:pPr>
              <w:spacing w:after="0" w:line="259" w:lineRule="auto"/>
              <w:ind w:left="4" w:firstLine="0"/>
              <w:jc w:val="left"/>
            </w:pPr>
            <w:r>
              <w:t xml:space="preserve">Administratorem danych jest: </w:t>
            </w:r>
            <w:r>
              <w:rPr>
                <w:b/>
              </w:rPr>
              <w:t>Burmistrz Gminy Żychlin</w:t>
            </w:r>
            <w:r>
              <w:t xml:space="preserve"> </w:t>
            </w:r>
          </w:p>
        </w:tc>
      </w:tr>
      <w:tr w:rsidR="00640FBC" w14:paraId="2ABC2C77" w14:textId="77777777">
        <w:trPr>
          <w:trHeight w:val="248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B599A" w14:textId="77777777" w:rsidR="00640FBC" w:rsidRDefault="002E60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DANE KONTAKTOWE </w:t>
            </w:r>
          </w:p>
          <w:p w14:paraId="00E96B96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INSPEKTORA </w:t>
            </w:r>
          </w:p>
          <w:p w14:paraId="15D11450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OCHRONY DANYCH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0B19" w14:textId="382F8AB0" w:rsidR="00640FBC" w:rsidRDefault="002E6093">
            <w:pPr>
              <w:spacing w:after="35" w:line="238" w:lineRule="auto"/>
              <w:ind w:left="4" w:right="72" w:firstLine="0"/>
            </w:pPr>
            <w:r>
              <w:rPr>
                <w:b/>
              </w:rPr>
              <w:t>Administrator  Burmistrz Gminy Żychlin –</w:t>
            </w:r>
            <w:r w:rsidR="00A7028D">
              <w:rPr>
                <w:b/>
              </w:rPr>
              <w:t xml:space="preserve"> </w:t>
            </w:r>
            <w:r w:rsidRPr="00A7028D">
              <w:rPr>
                <w:bCs/>
              </w:rPr>
              <w:t>w</w:t>
            </w:r>
            <w:r>
              <w:t xml:space="preserve">yznaczył inspektora ochrony danych, z którym może się Pani / Pan skontaktować poprzez adres email: iod@gminazychlin.pl.  tel.(+48) 24-351-20-32. lub pisemnie na adres siedziby administratora. </w:t>
            </w:r>
          </w:p>
          <w:p w14:paraId="09876862" w14:textId="77777777" w:rsidR="00640FBC" w:rsidRDefault="002E6093">
            <w:pPr>
              <w:spacing w:after="0" w:line="259" w:lineRule="auto"/>
              <w:ind w:left="4" w:right="74" w:firstLine="0"/>
            </w:pPr>
            <w:r>
              <w:t>Z inspektorem ochrony danych można się kontaktować we wszystkic</w:t>
            </w:r>
            <w:r>
              <w:t xml:space="preserve">h sprawach dotyczących przetwarzania danych osobowych oraz korzystania z praw związanych z przetwarzaniem danych, które pozostają w zakresie jego działania. </w:t>
            </w:r>
          </w:p>
        </w:tc>
      </w:tr>
      <w:tr w:rsidR="00640FBC" w14:paraId="28BA9501" w14:textId="77777777">
        <w:trPr>
          <w:trHeight w:val="1299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29D8C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CELE </w:t>
            </w:r>
          </w:p>
          <w:p w14:paraId="4F62CA8E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PRZETWARZANIA I </w:t>
            </w:r>
          </w:p>
          <w:p w14:paraId="1C017EBF" w14:textId="77777777" w:rsidR="00640FBC" w:rsidRDefault="002E60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PODSTAWA PRAWNA 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1665" w14:textId="48273203" w:rsidR="00640FBC" w:rsidRDefault="002E6093">
            <w:pPr>
              <w:spacing w:after="43" w:line="238" w:lineRule="auto"/>
              <w:ind w:left="4" w:right="75" w:firstLine="0"/>
            </w:pPr>
            <w:r>
              <w:t xml:space="preserve">Celem zbierania danych jest ich przetwarzanie wyłącznie w celu realizacji zadań publicznych na warunkach wskazanych w art. 6 ust. 1 lit. c ogólnego rozporządzenia 2016/679, w związku z ustawą z dnia </w:t>
            </w:r>
            <w:r w:rsidR="00A7028D">
              <w:t xml:space="preserve">16 kwietnia </w:t>
            </w:r>
            <w:r>
              <w:t xml:space="preserve"> 20</w:t>
            </w:r>
            <w:r w:rsidR="00A7028D">
              <w:t>04</w:t>
            </w:r>
            <w:r>
              <w:t xml:space="preserve"> r. </w:t>
            </w:r>
          </w:p>
          <w:p w14:paraId="342FCC3A" w14:textId="213D545E" w:rsidR="00640FBC" w:rsidRDefault="002E6093">
            <w:pPr>
              <w:spacing w:after="0" w:line="259" w:lineRule="auto"/>
              <w:ind w:left="4" w:firstLine="0"/>
              <w:jc w:val="left"/>
            </w:pPr>
            <w:r>
              <w:t xml:space="preserve">o </w:t>
            </w:r>
            <w:r w:rsidR="00A7028D">
              <w:t>ochronie przyrody</w:t>
            </w:r>
          </w:p>
        </w:tc>
      </w:tr>
      <w:tr w:rsidR="00640FBC" w14:paraId="6C9167A9" w14:textId="77777777" w:rsidTr="002E6093">
        <w:trPr>
          <w:trHeight w:val="118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3179D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ODBIORCY DANYCH </w:t>
            </w:r>
          </w:p>
          <w:p w14:paraId="40DDAA1E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0B3" w14:textId="48DA527F" w:rsidR="00640FBC" w:rsidRDefault="002E6093">
            <w:pPr>
              <w:spacing w:after="0" w:line="259" w:lineRule="auto"/>
              <w:ind w:left="4" w:right="74" w:firstLine="0"/>
            </w:pPr>
            <w:r>
              <w:t>Dane udostępnione przez Panią/Pana nie będą podlegały udostępnieniu podmiotom trzecim. Odbiorcami danych będą tylko instytucje upoważnione z mocy prawa</w:t>
            </w:r>
            <w:r>
              <w:t xml:space="preserve"> </w:t>
            </w:r>
          </w:p>
        </w:tc>
      </w:tr>
      <w:tr w:rsidR="00640FBC" w14:paraId="727A075B" w14:textId="77777777">
        <w:trPr>
          <w:trHeight w:val="2167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2A6EC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PRZEKAZANIE </w:t>
            </w:r>
          </w:p>
          <w:p w14:paraId="150A6E33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DANYCH </w:t>
            </w:r>
          </w:p>
          <w:p w14:paraId="4C32526C" w14:textId="77777777" w:rsidR="00640FBC" w:rsidRDefault="002E6093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 xml:space="preserve">OSOBOWYCH DO PAŃSTWA </w:t>
            </w:r>
          </w:p>
          <w:p w14:paraId="4190E668" w14:textId="77777777" w:rsidR="00640FBC" w:rsidRDefault="002E6093">
            <w:pPr>
              <w:spacing w:after="50" w:line="238" w:lineRule="auto"/>
              <w:ind w:left="0" w:firstLine="0"/>
              <w:jc w:val="left"/>
            </w:pPr>
            <w:r>
              <w:rPr>
                <w:b/>
              </w:rPr>
              <w:t xml:space="preserve">TRZECIEGO LUB ORGANIZACJI </w:t>
            </w:r>
          </w:p>
          <w:p w14:paraId="6EE3F035" w14:textId="77777777" w:rsidR="00640FBC" w:rsidRDefault="002E609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MIĘDZYNARODOWEJ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595" w14:textId="77777777" w:rsidR="00640FBC" w:rsidRDefault="002E6093">
            <w:pPr>
              <w:spacing w:after="0" w:line="259" w:lineRule="auto"/>
              <w:ind w:left="4" w:firstLine="0"/>
            </w:pPr>
            <w:r>
              <w:t xml:space="preserve">Dane udostępnione przez Panią/Pana nie będą podlegały udostępnieniu podmiotom trzecim, ani odbiorcom organizacji międzynarodowych </w:t>
            </w:r>
          </w:p>
        </w:tc>
      </w:tr>
      <w:tr w:rsidR="00640FBC" w14:paraId="67710686" w14:textId="77777777">
        <w:trPr>
          <w:trHeight w:val="248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93348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OKRES </w:t>
            </w:r>
          </w:p>
          <w:p w14:paraId="1AB12980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PRZECHOWYWANIA </w:t>
            </w:r>
          </w:p>
          <w:p w14:paraId="1991CCE6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DANYCH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4C47" w14:textId="77777777" w:rsidR="00640FBC" w:rsidRDefault="002E6093">
            <w:pPr>
              <w:spacing w:after="0" w:line="259" w:lineRule="auto"/>
              <w:ind w:left="4" w:right="73" w:firstLine="0"/>
            </w:pPr>
            <w:r>
              <w:t>Dane osobowe będą przechowywane w okresach przewidzianych w rozporządzeniu Prezesa Rady Ministrów z dnia 18 stycznia 2011 r. w sprawie instrukcji kancelaryjnej, jednolitych rzeczowych wykazów akt oraz instrukcji w sprawie organizacji i zakresu działania ar</w:t>
            </w:r>
            <w:r>
              <w:t>chiwów zakładowych (Dz.U. nr 14, poz. 67 ze zmianami), licząc okres przechowywania od roku następującego po zakończeniu postępowania administracyjnego. Dane osobowe zebrane w wydanych zaświadczeniach będą przechowywane przez okres 5 lat, a po tym okresie t</w:t>
            </w:r>
            <w:r>
              <w:t xml:space="preserve">rwale zniszczone. </w:t>
            </w:r>
          </w:p>
        </w:tc>
      </w:tr>
      <w:tr w:rsidR="00640FBC" w14:paraId="7CB2B67D" w14:textId="77777777">
        <w:trPr>
          <w:trHeight w:val="1298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42E80" w14:textId="77777777" w:rsidR="00640FBC" w:rsidRDefault="002E609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PRAWA PODMIOTÓW DANYCH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CCF2" w14:textId="77777777" w:rsidR="00640FBC" w:rsidRDefault="002E6093">
            <w:pPr>
              <w:spacing w:after="0" w:line="259" w:lineRule="auto"/>
              <w:ind w:left="4" w:firstLine="0"/>
              <w:jc w:val="left"/>
            </w:pPr>
            <w:r>
              <w:t xml:space="preserve">Na każdym etapie przetwarzana danych osobowych posiada Pani/Pan prawo do: </w:t>
            </w:r>
          </w:p>
          <w:p w14:paraId="26EB6836" w14:textId="77777777" w:rsidR="00640FBC" w:rsidRDefault="002E6093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sprostowania (poprawienia) danych, </w:t>
            </w:r>
          </w:p>
          <w:p w14:paraId="3009A2AE" w14:textId="77777777" w:rsidR="00640FBC" w:rsidRDefault="002E6093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 xml:space="preserve">ograniczenia przetwarzania danych (wstrzymanie operacji na danych lub nieusuwanie danych – stosownie do treści złożonego wniosku), </w:t>
            </w:r>
          </w:p>
        </w:tc>
      </w:tr>
    </w:tbl>
    <w:p w14:paraId="3EBD7B1C" w14:textId="77777777" w:rsidR="00640FBC" w:rsidRDefault="002E6093">
      <w:pPr>
        <w:spacing w:after="0" w:line="259" w:lineRule="auto"/>
        <w:ind w:left="17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40FBC" w:rsidSect="002E6093">
      <w:footnotePr>
        <w:numRestart w:val="eachPage"/>
      </w:footnotePr>
      <w:pgSz w:w="11906" w:h="16838"/>
      <w:pgMar w:top="993" w:right="1356" w:bottom="993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4343" w14:textId="77777777" w:rsidR="00000000" w:rsidRDefault="002E6093">
      <w:pPr>
        <w:spacing w:after="0" w:line="240" w:lineRule="auto"/>
      </w:pPr>
      <w:r>
        <w:separator/>
      </w:r>
    </w:p>
  </w:endnote>
  <w:endnote w:type="continuationSeparator" w:id="0">
    <w:p w14:paraId="50CD9251" w14:textId="77777777" w:rsidR="00000000" w:rsidRDefault="002E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47C3" w14:textId="77777777" w:rsidR="00640FBC" w:rsidRDefault="002E6093">
      <w:pPr>
        <w:spacing w:after="0" w:line="259" w:lineRule="auto"/>
        <w:ind w:left="17" w:firstLine="0"/>
        <w:jc w:val="left"/>
      </w:pPr>
      <w:r>
        <w:separator/>
      </w:r>
    </w:p>
  </w:footnote>
  <w:footnote w:type="continuationSeparator" w:id="0">
    <w:p w14:paraId="001D419A" w14:textId="77777777" w:rsidR="00640FBC" w:rsidRDefault="002E6093">
      <w:pPr>
        <w:spacing w:after="0" w:line="259" w:lineRule="auto"/>
        <w:ind w:left="17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7C3F"/>
    <w:multiLevelType w:val="hybridMultilevel"/>
    <w:tmpl w:val="BF8E3B6C"/>
    <w:lvl w:ilvl="0" w:tplc="1AB8537C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F1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C7A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ADF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6EE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484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833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0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15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C09EB"/>
    <w:multiLevelType w:val="hybridMultilevel"/>
    <w:tmpl w:val="6BE6F85E"/>
    <w:lvl w:ilvl="0" w:tplc="ED4ABAF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26A3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09BA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144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C92E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E3BB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6FEC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6380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408C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81C18"/>
    <w:multiLevelType w:val="hybridMultilevel"/>
    <w:tmpl w:val="FDBEF3FA"/>
    <w:lvl w:ilvl="0" w:tplc="742C57D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A302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2037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619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65CC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DDE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4FA7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8577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6F8D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275038">
    <w:abstractNumId w:val="0"/>
  </w:num>
  <w:num w:numId="2" w16cid:durableId="880173658">
    <w:abstractNumId w:val="2"/>
  </w:num>
  <w:num w:numId="3" w16cid:durableId="84929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C"/>
    <w:rsid w:val="002E6093"/>
    <w:rsid w:val="00640FBC"/>
    <w:rsid w:val="00A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A4328"/>
  <w15:docId w15:val="{02CD91F6-50CE-48BD-BF5B-F863C8D5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6"/>
      <w:ind w:left="17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4"/>
      <w:ind w:left="17" w:right="1476"/>
      <w:outlineLvl w:val="1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7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cp:lastModifiedBy>Konrad Melcher</cp:lastModifiedBy>
  <cp:revision>2</cp:revision>
  <cp:lastPrinted>2023-02-03T11:43:00Z</cp:lastPrinted>
  <dcterms:created xsi:type="dcterms:W3CDTF">2023-02-03T11:49:00Z</dcterms:created>
  <dcterms:modified xsi:type="dcterms:W3CDTF">2023-02-03T11:49:00Z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2023-02-03T11:49:08.7146971Z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6252736d-a136-4267-9a0d-6df08fadc5c2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